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C" w:rsidRPr="001C1512" w:rsidRDefault="00E965EC" w:rsidP="001C1512">
      <w:pPr>
        <w:jc w:val="center"/>
        <w:rPr>
          <w:b/>
          <w:bCs/>
          <w:sz w:val="28"/>
          <w:szCs w:val="28"/>
        </w:rPr>
      </w:pPr>
      <w:r w:rsidRPr="001C1512">
        <w:rPr>
          <w:b/>
          <w:bCs/>
          <w:sz w:val="28"/>
          <w:szCs w:val="28"/>
        </w:rPr>
        <w:t>РОССИЙСКАЯ   ФЕДЕРАЦИЯ</w:t>
      </w:r>
    </w:p>
    <w:p w:rsidR="00E965EC" w:rsidRPr="001C1512" w:rsidRDefault="00E965EC" w:rsidP="001C15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1512">
        <w:rPr>
          <w:rFonts w:eastAsiaTheme="minorHAnsi"/>
          <w:b/>
          <w:bCs/>
          <w:sz w:val="28"/>
          <w:szCs w:val="28"/>
          <w:lang w:eastAsia="en-US"/>
        </w:rPr>
        <w:t>ИРКУТСКАЯ   ОБЛАСТЬ</w:t>
      </w:r>
    </w:p>
    <w:p w:rsidR="00E965EC" w:rsidRPr="001C1512" w:rsidRDefault="00E965EC" w:rsidP="001C15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1512">
        <w:rPr>
          <w:rFonts w:eastAsiaTheme="minorHAnsi"/>
          <w:b/>
          <w:bCs/>
          <w:sz w:val="28"/>
          <w:szCs w:val="28"/>
          <w:lang w:eastAsia="en-US"/>
        </w:rPr>
        <w:t>КУЙТУНСКИЙ  РАЙОН</w:t>
      </w:r>
    </w:p>
    <w:p w:rsidR="00E965EC" w:rsidRPr="001C1512" w:rsidRDefault="00E965EC" w:rsidP="001C15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1512">
        <w:rPr>
          <w:rFonts w:eastAsiaTheme="minorHAnsi"/>
          <w:b/>
          <w:bCs/>
          <w:sz w:val="28"/>
          <w:szCs w:val="28"/>
          <w:lang w:eastAsia="en-US"/>
        </w:rPr>
        <w:t>Д У М А</w:t>
      </w:r>
    </w:p>
    <w:p w:rsidR="00EB3034" w:rsidRPr="001C1512" w:rsidRDefault="00EB3034" w:rsidP="001C15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1512">
        <w:rPr>
          <w:rFonts w:eastAsiaTheme="minorHAnsi"/>
          <w:b/>
          <w:bCs/>
          <w:sz w:val="28"/>
          <w:szCs w:val="28"/>
          <w:lang w:eastAsia="en-US"/>
        </w:rPr>
        <w:t>ТУЛЮШСКОГО</w:t>
      </w:r>
    </w:p>
    <w:p w:rsidR="00E965EC" w:rsidRPr="001C1512" w:rsidRDefault="00E965EC" w:rsidP="001C151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1512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E965EC" w:rsidRPr="001C1512" w:rsidRDefault="00E965EC" w:rsidP="00E965EC">
      <w:pPr>
        <w:spacing w:after="200"/>
        <w:jc w:val="center"/>
        <w:rPr>
          <w:rFonts w:eastAsiaTheme="minorHAnsi"/>
          <w:b/>
          <w:sz w:val="28"/>
          <w:szCs w:val="22"/>
          <w:lang w:eastAsia="en-US"/>
        </w:rPr>
      </w:pPr>
      <w:proofErr w:type="gramStart"/>
      <w:r w:rsidRPr="001C1512">
        <w:rPr>
          <w:rFonts w:eastAsiaTheme="minorHAnsi"/>
          <w:b/>
          <w:sz w:val="28"/>
          <w:szCs w:val="22"/>
          <w:lang w:eastAsia="en-US"/>
        </w:rPr>
        <w:t>Р</w:t>
      </w:r>
      <w:proofErr w:type="gramEnd"/>
      <w:r w:rsidRPr="001C1512">
        <w:rPr>
          <w:rFonts w:eastAsiaTheme="minorHAnsi"/>
          <w:b/>
          <w:sz w:val="28"/>
          <w:szCs w:val="22"/>
          <w:lang w:eastAsia="en-US"/>
        </w:rPr>
        <w:t xml:space="preserve"> Е Ш Е Н И Е</w:t>
      </w:r>
    </w:p>
    <w:p w:rsidR="00E965EC" w:rsidRPr="00E965EC" w:rsidRDefault="00244F5F" w:rsidP="00E965EC">
      <w:pPr>
        <w:spacing w:after="200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« </w:t>
      </w:r>
      <w:r w:rsidR="00B66B66">
        <w:rPr>
          <w:rFonts w:eastAsiaTheme="minorHAnsi"/>
          <w:b/>
          <w:sz w:val="28"/>
          <w:szCs w:val="22"/>
          <w:lang w:eastAsia="en-US"/>
        </w:rPr>
        <w:t>27</w:t>
      </w:r>
      <w:r w:rsidR="00EB3034" w:rsidRPr="00EB3034">
        <w:rPr>
          <w:rFonts w:eastAsiaTheme="minorHAnsi"/>
          <w:b/>
          <w:sz w:val="28"/>
          <w:szCs w:val="22"/>
          <w:lang w:eastAsia="en-US"/>
        </w:rPr>
        <w:t xml:space="preserve">» </w:t>
      </w:r>
      <w:r>
        <w:rPr>
          <w:rFonts w:eastAsiaTheme="minorHAnsi"/>
          <w:b/>
          <w:sz w:val="28"/>
          <w:szCs w:val="22"/>
          <w:lang w:eastAsia="en-US"/>
        </w:rPr>
        <w:t>декабря</w:t>
      </w:r>
      <w:r w:rsidR="00EB3034">
        <w:rPr>
          <w:rFonts w:eastAsiaTheme="minorHAnsi"/>
          <w:b/>
          <w:sz w:val="28"/>
          <w:szCs w:val="22"/>
          <w:lang w:eastAsia="en-US"/>
        </w:rPr>
        <w:t xml:space="preserve"> 20</w:t>
      </w:r>
      <w:r>
        <w:rPr>
          <w:rFonts w:eastAsiaTheme="minorHAnsi"/>
          <w:b/>
          <w:sz w:val="28"/>
          <w:szCs w:val="22"/>
          <w:lang w:eastAsia="en-US"/>
        </w:rPr>
        <w:t>18</w:t>
      </w:r>
      <w:r w:rsidR="00E965EC" w:rsidRPr="00E965EC">
        <w:rPr>
          <w:rFonts w:eastAsiaTheme="minorHAnsi"/>
          <w:b/>
          <w:sz w:val="28"/>
          <w:szCs w:val="22"/>
          <w:lang w:eastAsia="en-US"/>
        </w:rPr>
        <w:t xml:space="preserve">  г. </w:t>
      </w:r>
      <w:r w:rsidR="00DF68F3">
        <w:rPr>
          <w:rFonts w:eastAsiaTheme="minorHAnsi"/>
          <w:b/>
          <w:sz w:val="28"/>
          <w:szCs w:val="22"/>
          <w:lang w:eastAsia="en-US"/>
        </w:rPr>
        <w:t xml:space="preserve">            </w:t>
      </w:r>
      <w:proofErr w:type="spellStart"/>
      <w:r w:rsidR="00DF68F3">
        <w:rPr>
          <w:rFonts w:eastAsiaTheme="minorHAnsi"/>
          <w:b/>
          <w:sz w:val="28"/>
          <w:szCs w:val="22"/>
          <w:lang w:eastAsia="en-US"/>
        </w:rPr>
        <w:t>с</w:t>
      </w:r>
      <w:proofErr w:type="gramStart"/>
      <w:r w:rsidR="00DF68F3">
        <w:rPr>
          <w:rFonts w:eastAsiaTheme="minorHAnsi"/>
          <w:b/>
          <w:sz w:val="28"/>
          <w:szCs w:val="22"/>
          <w:lang w:eastAsia="en-US"/>
        </w:rPr>
        <w:t>.</w:t>
      </w:r>
      <w:r w:rsidR="00EB3034">
        <w:rPr>
          <w:rFonts w:eastAsiaTheme="minorHAnsi"/>
          <w:b/>
          <w:sz w:val="28"/>
          <w:szCs w:val="22"/>
          <w:lang w:eastAsia="en-US"/>
        </w:rPr>
        <w:t>Т</w:t>
      </w:r>
      <w:proofErr w:type="gramEnd"/>
      <w:r w:rsidR="00EB3034">
        <w:rPr>
          <w:rFonts w:eastAsiaTheme="minorHAnsi"/>
          <w:b/>
          <w:sz w:val="28"/>
          <w:szCs w:val="22"/>
          <w:lang w:eastAsia="en-US"/>
        </w:rPr>
        <w:t>улюшка</w:t>
      </w:r>
      <w:proofErr w:type="spellEnd"/>
      <w:r w:rsidR="00EB3034">
        <w:rPr>
          <w:rFonts w:eastAsiaTheme="minorHAnsi"/>
          <w:b/>
          <w:sz w:val="28"/>
          <w:szCs w:val="22"/>
          <w:lang w:eastAsia="en-US"/>
        </w:rPr>
        <w:t xml:space="preserve">    </w:t>
      </w:r>
      <w:r w:rsidR="00B66B66">
        <w:rPr>
          <w:rFonts w:eastAsiaTheme="minorHAnsi"/>
          <w:b/>
          <w:sz w:val="28"/>
          <w:szCs w:val="22"/>
          <w:lang w:eastAsia="en-US"/>
        </w:rPr>
        <w:t xml:space="preserve">                </w:t>
      </w:r>
      <w:r w:rsidR="00EB3034">
        <w:rPr>
          <w:rFonts w:eastAsiaTheme="minorHAnsi"/>
          <w:b/>
          <w:sz w:val="28"/>
          <w:szCs w:val="22"/>
          <w:lang w:eastAsia="en-US"/>
        </w:rPr>
        <w:t xml:space="preserve">              №  </w:t>
      </w:r>
      <w:r w:rsidR="00B66B66">
        <w:rPr>
          <w:rFonts w:eastAsiaTheme="minorHAnsi"/>
          <w:b/>
          <w:sz w:val="28"/>
          <w:szCs w:val="22"/>
          <w:lang w:eastAsia="en-US"/>
        </w:rPr>
        <w:t>42</w:t>
      </w:r>
    </w:p>
    <w:p w:rsidR="00E965EC" w:rsidRPr="00E965EC" w:rsidRDefault="00E965EC" w:rsidP="00E965EC">
      <w:pPr>
        <w:spacing w:after="200"/>
        <w:ind w:right="849" w:firstLine="48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C1512" w:rsidRPr="001C1512" w:rsidRDefault="00E965EC" w:rsidP="001C1512">
      <w:pPr>
        <w:ind w:left="56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C1512">
        <w:rPr>
          <w:rFonts w:eastAsiaTheme="minorHAnsi"/>
          <w:b/>
          <w:color w:val="000000"/>
          <w:sz w:val="28"/>
          <w:szCs w:val="28"/>
          <w:lang w:eastAsia="en-US"/>
        </w:rPr>
        <w:t xml:space="preserve">«Об утверждении   положение о  </w:t>
      </w:r>
    </w:p>
    <w:p w:rsidR="00E965EC" w:rsidRPr="001C1512" w:rsidRDefault="00E965EC" w:rsidP="001C1512">
      <w:pPr>
        <w:ind w:left="56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C1512">
        <w:rPr>
          <w:rFonts w:eastAsiaTheme="minorHAnsi"/>
          <w:b/>
          <w:color w:val="000000"/>
          <w:sz w:val="28"/>
          <w:szCs w:val="28"/>
          <w:lang w:eastAsia="en-US"/>
        </w:rPr>
        <w:t xml:space="preserve">муниципальном дорожном </w:t>
      </w:r>
      <w:proofErr w:type="gramStart"/>
      <w:r w:rsidRPr="001C1512">
        <w:rPr>
          <w:rFonts w:eastAsiaTheme="minorHAnsi"/>
          <w:b/>
          <w:color w:val="000000"/>
          <w:sz w:val="28"/>
          <w:szCs w:val="28"/>
          <w:lang w:eastAsia="en-US"/>
        </w:rPr>
        <w:t>фонде</w:t>
      </w:r>
      <w:proofErr w:type="gramEnd"/>
    </w:p>
    <w:p w:rsidR="00E965EC" w:rsidRPr="001C1512" w:rsidRDefault="00EB3034" w:rsidP="001C1512">
      <w:pPr>
        <w:ind w:left="567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spellStart"/>
      <w:r w:rsidRPr="001C1512">
        <w:rPr>
          <w:rFonts w:eastAsiaTheme="minorHAnsi"/>
          <w:b/>
          <w:color w:val="000000"/>
          <w:sz w:val="28"/>
          <w:szCs w:val="28"/>
          <w:lang w:eastAsia="en-US"/>
        </w:rPr>
        <w:t>Тулюшского</w:t>
      </w:r>
      <w:proofErr w:type="spellEnd"/>
      <w:r w:rsidR="00E965EC" w:rsidRPr="001C1512">
        <w:rPr>
          <w:rFonts w:eastAsiaTheme="minorHAnsi"/>
          <w:b/>
          <w:color w:val="000000"/>
          <w:sz w:val="28"/>
          <w:szCs w:val="28"/>
          <w:lang w:eastAsia="en-US"/>
        </w:rPr>
        <w:t xml:space="preserve"> сельского поселения»</w:t>
      </w:r>
    </w:p>
    <w:p w:rsidR="001C1512" w:rsidRPr="00E965EC" w:rsidRDefault="001C1512" w:rsidP="001C1512">
      <w:pPr>
        <w:ind w:left="567"/>
        <w:rPr>
          <w:rFonts w:eastAsiaTheme="minorHAnsi"/>
          <w:color w:val="000000"/>
          <w:sz w:val="28"/>
          <w:szCs w:val="28"/>
          <w:lang w:eastAsia="en-US"/>
        </w:rPr>
      </w:pPr>
    </w:p>
    <w:p w:rsidR="00E965EC" w:rsidRPr="00E965EC" w:rsidRDefault="00E965EC" w:rsidP="00EB3034">
      <w:pPr>
        <w:spacing w:after="20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965EC">
        <w:rPr>
          <w:rFonts w:eastAsiaTheme="minorHAnsi"/>
          <w:sz w:val="28"/>
          <w:szCs w:val="28"/>
          <w:lang w:eastAsia="en-US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="00DF68F3">
        <w:rPr>
          <w:rFonts w:eastAsiaTheme="minorHAnsi"/>
          <w:sz w:val="28"/>
          <w:szCs w:val="28"/>
          <w:lang w:eastAsia="en-US"/>
        </w:rPr>
        <w:t xml:space="preserve"> Уставом </w:t>
      </w:r>
      <w:proofErr w:type="spellStart"/>
      <w:r w:rsidR="00EB3034">
        <w:rPr>
          <w:rFonts w:eastAsiaTheme="minorHAnsi"/>
          <w:sz w:val="28"/>
          <w:szCs w:val="28"/>
          <w:lang w:eastAsia="en-US"/>
        </w:rPr>
        <w:t>Тулюшского</w:t>
      </w:r>
      <w:proofErr w:type="spellEnd"/>
      <w:r w:rsidRPr="00E965EC">
        <w:rPr>
          <w:rFonts w:eastAsiaTheme="minorHAnsi"/>
          <w:sz w:val="28"/>
          <w:szCs w:val="28"/>
          <w:lang w:eastAsia="en-US"/>
        </w:rPr>
        <w:t xml:space="preserve">  муниципального образования.  </w:t>
      </w:r>
      <w:proofErr w:type="gramEnd"/>
    </w:p>
    <w:p w:rsidR="00E965EC" w:rsidRPr="00E965EC" w:rsidRDefault="00E965EC" w:rsidP="00E965EC">
      <w:pPr>
        <w:spacing w:after="200"/>
        <w:ind w:right="849" w:firstLine="48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sub_591"/>
      <w:bookmarkStart w:id="1" w:name="sub_654"/>
    </w:p>
    <w:p w:rsidR="00E965EC" w:rsidRPr="00E965EC" w:rsidRDefault="00E965EC" w:rsidP="00E965EC">
      <w:pPr>
        <w:tabs>
          <w:tab w:val="left" w:pos="2970"/>
          <w:tab w:val="center" w:pos="4918"/>
        </w:tabs>
        <w:spacing w:after="200"/>
        <w:ind w:right="849" w:firstLine="48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965EC">
        <w:rPr>
          <w:rFonts w:eastAsiaTheme="minorHAnsi"/>
          <w:b/>
          <w:color w:val="000000"/>
          <w:sz w:val="28"/>
          <w:szCs w:val="28"/>
          <w:lang w:eastAsia="en-US"/>
        </w:rPr>
        <w:t>ДУМА РЕШИЛА:</w:t>
      </w:r>
    </w:p>
    <w:p w:rsidR="00E965EC" w:rsidRPr="00E965EC" w:rsidRDefault="00E965EC" w:rsidP="00EB3034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ja-JP"/>
        </w:rPr>
      </w:pPr>
      <w:r w:rsidRPr="00EB3034">
        <w:rPr>
          <w:sz w:val="28"/>
          <w:szCs w:val="28"/>
          <w:lang w:eastAsia="ja-JP"/>
        </w:rPr>
        <w:t>1</w:t>
      </w:r>
      <w:r w:rsidR="00DF68F3">
        <w:rPr>
          <w:sz w:val="28"/>
          <w:szCs w:val="28"/>
          <w:lang w:eastAsia="ja-JP"/>
        </w:rPr>
        <w:t xml:space="preserve">. Утвердить положение "О </w:t>
      </w:r>
      <w:r w:rsidRPr="00E965EC">
        <w:rPr>
          <w:sz w:val="28"/>
          <w:szCs w:val="28"/>
          <w:lang w:eastAsia="ja-JP"/>
        </w:rPr>
        <w:t>муни</w:t>
      </w:r>
      <w:r w:rsidR="00DF68F3">
        <w:rPr>
          <w:sz w:val="28"/>
          <w:szCs w:val="28"/>
          <w:lang w:eastAsia="ja-JP"/>
        </w:rPr>
        <w:t xml:space="preserve">ципальном дорожном фонде в </w:t>
      </w:r>
      <w:proofErr w:type="spellStart"/>
      <w:r w:rsidR="00EB3034">
        <w:rPr>
          <w:sz w:val="28"/>
          <w:szCs w:val="28"/>
          <w:lang w:eastAsia="ja-JP"/>
        </w:rPr>
        <w:t>Тулюшском</w:t>
      </w:r>
      <w:proofErr w:type="spellEnd"/>
      <w:r w:rsidRPr="00E965EC">
        <w:rPr>
          <w:sz w:val="28"/>
          <w:szCs w:val="28"/>
          <w:lang w:eastAsia="ja-JP"/>
        </w:rPr>
        <w:t xml:space="preserve"> </w:t>
      </w:r>
      <w:r w:rsidR="00244F5F">
        <w:rPr>
          <w:sz w:val="28"/>
          <w:szCs w:val="28"/>
          <w:lang w:eastAsia="ja-JP"/>
        </w:rPr>
        <w:t>муниципальном образовании</w:t>
      </w:r>
      <w:r w:rsidRPr="00E965EC">
        <w:rPr>
          <w:sz w:val="28"/>
          <w:szCs w:val="28"/>
          <w:lang w:eastAsia="ja-JP"/>
        </w:rPr>
        <w:t>" в новой редакции (</w:t>
      </w:r>
      <w:hyperlink r:id="rId5" w:anchor="sub_9991#sub_9991" w:history="1">
        <w:r w:rsidRPr="00E965EC">
          <w:rPr>
            <w:color w:val="0000FF"/>
            <w:sz w:val="28"/>
            <w:szCs w:val="28"/>
            <w:u w:val="single"/>
            <w:lang w:eastAsia="ja-JP"/>
          </w:rPr>
          <w:t>прилагается</w:t>
        </w:r>
      </w:hyperlink>
      <w:r w:rsidRPr="00E965EC">
        <w:rPr>
          <w:sz w:val="28"/>
          <w:szCs w:val="28"/>
          <w:lang w:eastAsia="ja-JP"/>
        </w:rPr>
        <w:t>).</w:t>
      </w:r>
    </w:p>
    <w:p w:rsidR="00E965EC" w:rsidRPr="00E965EC" w:rsidRDefault="00DF68F3" w:rsidP="00EB3034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2. Решение Думы </w:t>
      </w:r>
      <w:proofErr w:type="spellStart"/>
      <w:r w:rsidR="00EB3034">
        <w:rPr>
          <w:sz w:val="28"/>
          <w:szCs w:val="28"/>
          <w:lang w:eastAsia="ja-JP"/>
        </w:rPr>
        <w:t>Тулюшского</w:t>
      </w:r>
      <w:proofErr w:type="spellEnd"/>
      <w:r w:rsidR="00E965EC" w:rsidRPr="00E965EC">
        <w:rPr>
          <w:sz w:val="28"/>
          <w:szCs w:val="28"/>
          <w:lang w:eastAsia="ja-JP"/>
        </w:rPr>
        <w:t xml:space="preserve"> муниципального образования </w:t>
      </w:r>
      <w:r w:rsidR="00E90752">
        <w:rPr>
          <w:sz w:val="28"/>
          <w:szCs w:val="28"/>
          <w:lang w:eastAsia="ja-JP"/>
        </w:rPr>
        <w:t>от 02.12.2013г. № 46</w:t>
      </w:r>
      <w:r>
        <w:rPr>
          <w:sz w:val="28"/>
          <w:szCs w:val="28"/>
          <w:lang w:eastAsia="ja-JP"/>
        </w:rPr>
        <w:t xml:space="preserve">. </w:t>
      </w:r>
      <w:r w:rsidR="00E965EC" w:rsidRPr="00E965EC">
        <w:rPr>
          <w:sz w:val="28"/>
          <w:szCs w:val="28"/>
          <w:lang w:eastAsia="ja-JP"/>
        </w:rPr>
        <w:t xml:space="preserve">«О </w:t>
      </w:r>
      <w:r w:rsidR="000D2015">
        <w:rPr>
          <w:sz w:val="28"/>
          <w:szCs w:val="28"/>
          <w:lang w:eastAsia="ja-JP"/>
        </w:rPr>
        <w:t xml:space="preserve">создании </w:t>
      </w:r>
      <w:r w:rsidR="00E965EC" w:rsidRPr="00E965EC">
        <w:rPr>
          <w:sz w:val="28"/>
          <w:szCs w:val="28"/>
          <w:lang w:eastAsia="ja-JP"/>
        </w:rPr>
        <w:t>муниц</w:t>
      </w:r>
      <w:r w:rsidR="000D2015">
        <w:rPr>
          <w:sz w:val="28"/>
          <w:szCs w:val="28"/>
          <w:lang w:eastAsia="ja-JP"/>
        </w:rPr>
        <w:t>ипального дорожного фонда</w:t>
      </w:r>
      <w:r>
        <w:rPr>
          <w:sz w:val="28"/>
          <w:szCs w:val="28"/>
          <w:lang w:eastAsia="ja-JP"/>
        </w:rPr>
        <w:t xml:space="preserve"> в </w:t>
      </w:r>
      <w:proofErr w:type="spellStart"/>
      <w:r w:rsidR="00EB3034">
        <w:rPr>
          <w:sz w:val="28"/>
          <w:szCs w:val="28"/>
          <w:lang w:eastAsia="ja-JP"/>
        </w:rPr>
        <w:t>Тулюшском</w:t>
      </w:r>
      <w:proofErr w:type="spellEnd"/>
      <w:r w:rsidR="000D2015">
        <w:rPr>
          <w:sz w:val="28"/>
          <w:szCs w:val="28"/>
          <w:lang w:eastAsia="ja-JP"/>
        </w:rPr>
        <w:t xml:space="preserve"> муниципальном образовании</w:t>
      </w:r>
      <w:r w:rsidR="00E965EC" w:rsidRPr="00E965EC">
        <w:rPr>
          <w:sz w:val="28"/>
          <w:szCs w:val="28"/>
          <w:lang w:eastAsia="ja-JP"/>
        </w:rPr>
        <w:t>"  считать утратившим силу.</w:t>
      </w:r>
    </w:p>
    <w:p w:rsidR="00E965EC" w:rsidRPr="00E965EC" w:rsidRDefault="00E965EC" w:rsidP="00EB3034">
      <w:pPr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  <w:r w:rsidRPr="00E965EC">
        <w:rPr>
          <w:sz w:val="28"/>
          <w:szCs w:val="28"/>
          <w:lang w:eastAsia="ja-JP"/>
        </w:rPr>
        <w:t xml:space="preserve">3.   </w:t>
      </w:r>
      <w:r w:rsidRPr="00E965EC">
        <w:rPr>
          <w:sz w:val="28"/>
          <w:szCs w:val="28"/>
        </w:rPr>
        <w:t>Данное  решение  опубликовать в газ</w:t>
      </w:r>
      <w:r w:rsidR="005044A0">
        <w:rPr>
          <w:sz w:val="28"/>
          <w:szCs w:val="28"/>
        </w:rPr>
        <w:t>ете «Муниципальный вестник»</w:t>
      </w:r>
      <w:proofErr w:type="gramStart"/>
      <w:r w:rsidR="005044A0">
        <w:rPr>
          <w:sz w:val="28"/>
          <w:szCs w:val="28"/>
        </w:rPr>
        <w:t xml:space="preserve"> </w:t>
      </w:r>
      <w:r w:rsidRPr="00E965EC">
        <w:rPr>
          <w:sz w:val="28"/>
          <w:szCs w:val="28"/>
        </w:rPr>
        <w:t>.</w:t>
      </w:r>
      <w:proofErr w:type="gramEnd"/>
    </w:p>
    <w:p w:rsidR="00E965EC" w:rsidRPr="00E965EC" w:rsidRDefault="00E965EC" w:rsidP="00EB3034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ja-JP"/>
        </w:rPr>
      </w:pPr>
      <w:r w:rsidRPr="00E965EC">
        <w:rPr>
          <w:sz w:val="28"/>
          <w:szCs w:val="28"/>
          <w:lang w:eastAsia="ja-JP"/>
        </w:rPr>
        <w:t xml:space="preserve">4. </w:t>
      </w:r>
      <w:proofErr w:type="gramStart"/>
      <w:r w:rsidRPr="00E965EC">
        <w:rPr>
          <w:sz w:val="28"/>
          <w:szCs w:val="28"/>
          <w:lang w:eastAsia="ja-JP"/>
        </w:rPr>
        <w:t>Контроль за</w:t>
      </w:r>
      <w:proofErr w:type="gramEnd"/>
      <w:r w:rsidRPr="00E965EC">
        <w:rPr>
          <w:sz w:val="28"/>
          <w:szCs w:val="28"/>
          <w:lang w:eastAsia="ja-JP"/>
        </w:rPr>
        <w:t xml:space="preserve"> исполнением данного решения оставляю  за собой</w:t>
      </w:r>
    </w:p>
    <w:p w:rsidR="00E965EC" w:rsidRPr="00E965EC" w:rsidRDefault="00E965EC" w:rsidP="00EB3034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ja-JP"/>
        </w:rPr>
      </w:pPr>
    </w:p>
    <w:p w:rsidR="00E965EC" w:rsidRPr="00E965EC" w:rsidRDefault="00E965EC" w:rsidP="00EB3034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ja-JP"/>
        </w:rPr>
      </w:pPr>
    </w:p>
    <w:p w:rsidR="00E965EC" w:rsidRPr="00E965EC" w:rsidRDefault="00E965EC" w:rsidP="00E965E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E965EC" w:rsidRPr="00E965EC" w:rsidRDefault="005044A0" w:rsidP="00E965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 w:rsidR="00EB3034">
        <w:rPr>
          <w:sz w:val="28"/>
          <w:szCs w:val="28"/>
        </w:rPr>
        <w:t>Тулюшского</w:t>
      </w:r>
      <w:proofErr w:type="spellEnd"/>
      <w:r w:rsidR="00EB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EB3034">
        <w:rPr>
          <w:sz w:val="28"/>
          <w:szCs w:val="28"/>
        </w:rPr>
        <w:t xml:space="preserve">О     </w:t>
      </w:r>
      <w:r>
        <w:rPr>
          <w:sz w:val="28"/>
          <w:szCs w:val="28"/>
        </w:rPr>
        <w:t xml:space="preserve">               </w:t>
      </w:r>
      <w:r w:rsidR="00EB30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="00EB3034">
        <w:rPr>
          <w:sz w:val="28"/>
          <w:szCs w:val="28"/>
        </w:rPr>
        <w:t>Гарбалы</w:t>
      </w:r>
      <w:proofErr w:type="spellEnd"/>
      <w:r w:rsidR="00EB3034">
        <w:rPr>
          <w:sz w:val="28"/>
          <w:szCs w:val="28"/>
        </w:rPr>
        <w:t xml:space="preserve">   В.В.</w:t>
      </w:r>
    </w:p>
    <w:p w:rsidR="00E965EC" w:rsidRPr="00E965EC" w:rsidRDefault="00E965EC" w:rsidP="00E965EC">
      <w:pPr>
        <w:rPr>
          <w:sz w:val="28"/>
          <w:szCs w:val="28"/>
        </w:rPr>
      </w:pPr>
      <w:r w:rsidRPr="00E965EC">
        <w:rPr>
          <w:sz w:val="28"/>
          <w:szCs w:val="28"/>
        </w:rPr>
        <w:t>Глава администрации</w:t>
      </w:r>
    </w:p>
    <w:p w:rsidR="00E965EC" w:rsidRPr="00E965EC" w:rsidRDefault="00EB3034" w:rsidP="00E96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Тулюшского</w:t>
      </w:r>
      <w:proofErr w:type="spellEnd"/>
      <w:r>
        <w:rPr>
          <w:sz w:val="28"/>
          <w:szCs w:val="28"/>
        </w:rPr>
        <w:t xml:space="preserve"> </w:t>
      </w:r>
      <w:r w:rsidR="00E965EC" w:rsidRPr="00E965EC">
        <w:rPr>
          <w:sz w:val="28"/>
          <w:szCs w:val="28"/>
        </w:rPr>
        <w:t xml:space="preserve"> </w:t>
      </w:r>
      <w:proofErr w:type="spellStart"/>
      <w:r w:rsidR="00244F5F">
        <w:rPr>
          <w:sz w:val="28"/>
          <w:szCs w:val="28"/>
        </w:rPr>
        <w:t>Тулюшского</w:t>
      </w:r>
      <w:proofErr w:type="spellEnd"/>
      <w:r w:rsidR="00244F5F">
        <w:rPr>
          <w:sz w:val="28"/>
          <w:szCs w:val="28"/>
        </w:rPr>
        <w:t xml:space="preserve">  МО                                                  </w:t>
      </w:r>
      <w:proofErr w:type="spellStart"/>
      <w:r>
        <w:rPr>
          <w:sz w:val="28"/>
          <w:szCs w:val="28"/>
        </w:rPr>
        <w:t>Гарбалы</w:t>
      </w:r>
      <w:proofErr w:type="spellEnd"/>
      <w:r>
        <w:rPr>
          <w:sz w:val="28"/>
          <w:szCs w:val="28"/>
        </w:rPr>
        <w:t xml:space="preserve">   В.В.</w:t>
      </w:r>
    </w:p>
    <w:p w:rsidR="00E965EC" w:rsidRPr="00E965EC" w:rsidRDefault="00E965EC" w:rsidP="00E965EC">
      <w:pPr>
        <w:tabs>
          <w:tab w:val="left" w:pos="851"/>
          <w:tab w:val="left" w:pos="3618"/>
        </w:tabs>
        <w:rPr>
          <w:sz w:val="28"/>
          <w:szCs w:val="28"/>
        </w:rPr>
      </w:pPr>
    </w:p>
    <w:p w:rsidR="00E965EC" w:rsidRPr="00E965EC" w:rsidRDefault="00E965EC" w:rsidP="00E965EC">
      <w:pPr>
        <w:widowControl w:val="0"/>
        <w:suppressAutoHyphens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lang w:eastAsia="ja-JP"/>
        </w:rPr>
      </w:pPr>
    </w:p>
    <w:p w:rsidR="00E965EC" w:rsidRPr="00E965EC" w:rsidRDefault="00E965EC" w:rsidP="00E965EC">
      <w:pPr>
        <w:widowControl w:val="0"/>
        <w:suppressAutoHyphens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lang w:eastAsia="ja-JP"/>
        </w:rPr>
      </w:pPr>
    </w:p>
    <w:p w:rsidR="00E965EC" w:rsidRPr="00E965EC" w:rsidRDefault="00E965EC" w:rsidP="00E965EC">
      <w:pPr>
        <w:widowControl w:val="0"/>
        <w:suppressAutoHyphens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lang w:eastAsia="ja-JP"/>
        </w:rPr>
      </w:pPr>
    </w:p>
    <w:bookmarkEnd w:id="0"/>
    <w:bookmarkEnd w:id="1"/>
    <w:p w:rsidR="00E965EC" w:rsidRPr="00E965EC" w:rsidRDefault="00E965EC" w:rsidP="00E965EC">
      <w:pPr>
        <w:jc w:val="right"/>
        <w:rPr>
          <w:color w:val="000000"/>
        </w:rPr>
      </w:pPr>
      <w:r w:rsidRPr="00E965EC">
        <w:rPr>
          <w:color w:val="000000"/>
        </w:rPr>
        <w:t>Приложение к решению</w:t>
      </w:r>
    </w:p>
    <w:p w:rsidR="00E965EC" w:rsidRPr="00E965EC" w:rsidRDefault="005044A0" w:rsidP="00E965EC">
      <w:pPr>
        <w:jc w:val="right"/>
        <w:rPr>
          <w:color w:val="000000"/>
        </w:rPr>
      </w:pPr>
      <w:r>
        <w:rPr>
          <w:color w:val="000000"/>
        </w:rPr>
        <w:t xml:space="preserve">Думы </w:t>
      </w:r>
      <w:proofErr w:type="spellStart"/>
      <w:r w:rsidR="00EB3034">
        <w:rPr>
          <w:color w:val="000000"/>
        </w:rPr>
        <w:t>Тулюшского</w:t>
      </w:r>
      <w:proofErr w:type="spellEnd"/>
    </w:p>
    <w:p w:rsidR="00E965EC" w:rsidRPr="00E965EC" w:rsidRDefault="00E965EC" w:rsidP="00E965EC">
      <w:pPr>
        <w:jc w:val="right"/>
        <w:rPr>
          <w:color w:val="000000"/>
        </w:rPr>
      </w:pPr>
      <w:r w:rsidRPr="00E965EC">
        <w:rPr>
          <w:color w:val="000000"/>
        </w:rPr>
        <w:t>сельского поселения</w:t>
      </w:r>
    </w:p>
    <w:p w:rsidR="00E965EC" w:rsidRPr="00E965EC" w:rsidRDefault="00B66B66" w:rsidP="00E965EC">
      <w:pPr>
        <w:jc w:val="right"/>
        <w:rPr>
          <w:color w:val="000000"/>
        </w:rPr>
      </w:pPr>
      <w:r>
        <w:rPr>
          <w:color w:val="000000"/>
          <w:u w:val="single"/>
        </w:rPr>
        <w:t>от  « 27</w:t>
      </w:r>
      <w:r w:rsidR="00EB3034">
        <w:rPr>
          <w:color w:val="000000"/>
          <w:u w:val="single"/>
        </w:rPr>
        <w:t xml:space="preserve"> »</w:t>
      </w:r>
      <w:r>
        <w:rPr>
          <w:color w:val="000000"/>
          <w:u w:val="single"/>
        </w:rPr>
        <w:t xml:space="preserve"> декабря </w:t>
      </w:r>
      <w:r w:rsidR="00EB3034">
        <w:rPr>
          <w:color w:val="000000"/>
          <w:u w:val="single"/>
        </w:rPr>
        <w:t xml:space="preserve"> 20</w:t>
      </w:r>
      <w:r>
        <w:rPr>
          <w:color w:val="000000"/>
          <w:u w:val="single"/>
        </w:rPr>
        <w:t>18</w:t>
      </w:r>
      <w:r w:rsidR="00EB3034">
        <w:rPr>
          <w:color w:val="000000"/>
          <w:u w:val="single"/>
        </w:rPr>
        <w:t xml:space="preserve"> г. года   №</w:t>
      </w:r>
      <w:r>
        <w:rPr>
          <w:color w:val="000000"/>
          <w:u w:val="single"/>
        </w:rPr>
        <w:t xml:space="preserve">42 </w:t>
      </w:r>
      <w:r w:rsidR="00EB3034">
        <w:rPr>
          <w:color w:val="000000"/>
          <w:u w:val="single"/>
        </w:rPr>
        <w:t xml:space="preserve">  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center"/>
        <w:rPr>
          <w:color w:val="000000"/>
        </w:rPr>
      </w:pPr>
      <w:r w:rsidRPr="00E965EC">
        <w:rPr>
          <w:b/>
          <w:bCs/>
          <w:color w:val="000000"/>
        </w:rPr>
        <w:t>ПОЛОЖЕНИЕ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center"/>
        <w:rPr>
          <w:color w:val="000000"/>
        </w:rPr>
      </w:pPr>
      <w:r w:rsidRPr="00E965EC">
        <w:rPr>
          <w:b/>
          <w:bCs/>
          <w:color w:val="000000"/>
        </w:rPr>
        <w:t>О МУНИЦ</w:t>
      </w:r>
      <w:r w:rsidR="005044A0">
        <w:rPr>
          <w:b/>
          <w:bCs/>
          <w:color w:val="000000"/>
        </w:rPr>
        <w:t xml:space="preserve">ИПАЛЬНОМ ДОРОЖНОМ ФОНДЕ В </w:t>
      </w:r>
      <w:r w:rsidR="00EB3034">
        <w:rPr>
          <w:b/>
          <w:bCs/>
          <w:color w:val="000000"/>
        </w:rPr>
        <w:t>ТУЛЮШСКОМ</w:t>
      </w:r>
      <w:r w:rsidRPr="00E965EC">
        <w:rPr>
          <w:b/>
          <w:bCs/>
          <w:color w:val="000000"/>
        </w:rPr>
        <w:t> СЕЛЬСКОМ ПОСЕЛЕНИИ КУЙТУНСКОГО РАЙОНА</w:t>
      </w:r>
    </w:p>
    <w:p w:rsidR="00E965EC" w:rsidRPr="00E965EC" w:rsidRDefault="00E965EC" w:rsidP="00EB3034">
      <w:pPr>
        <w:numPr>
          <w:ilvl w:val="0"/>
          <w:numId w:val="5"/>
        </w:numPr>
        <w:spacing w:after="120" w:line="276" w:lineRule="auto"/>
        <w:ind w:left="567"/>
        <w:jc w:val="center"/>
        <w:rPr>
          <w:b/>
          <w:color w:val="000000"/>
        </w:rPr>
      </w:pPr>
      <w:r w:rsidRPr="00E965EC">
        <w:rPr>
          <w:b/>
          <w:color w:val="000000"/>
        </w:rPr>
        <w:t>ОБЩИЕ ПОЛОЖЕНИЯ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1.1. Положение о муниц</w:t>
      </w:r>
      <w:r w:rsidR="005044A0">
        <w:rPr>
          <w:color w:val="000000"/>
        </w:rPr>
        <w:t xml:space="preserve">ипальном дорожном фонде в </w:t>
      </w:r>
      <w:proofErr w:type="spellStart"/>
      <w:r w:rsidR="00EB3034">
        <w:rPr>
          <w:color w:val="000000"/>
        </w:rPr>
        <w:t>Тулюшском</w:t>
      </w:r>
      <w:proofErr w:type="spellEnd"/>
      <w:r w:rsidRPr="00E965EC">
        <w:rPr>
          <w:color w:val="000000"/>
        </w:rPr>
        <w:t xml:space="preserve"> сельском поселении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 (далее – Положение) разработано на основании пункта 5 статьи  179.4 Бюджетного кодекса Российской Федерации.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 1.3. Средства дорожного фонда имеют целевое назначение  и не подлежат изъятию  или расходованию на нужды, не связанные с обеспечением дорожной деятельности.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 1.4. Порядок формирования и использования  бюджетных ассигнований дорожного фонда устанавливается решением Ду</w:t>
      </w:r>
      <w:r w:rsidR="005044A0">
        <w:rPr>
          <w:color w:val="000000"/>
        </w:rPr>
        <w:t xml:space="preserve">мы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района.</w:t>
      </w:r>
    </w:p>
    <w:p w:rsidR="00E965EC" w:rsidRPr="001C1512" w:rsidRDefault="00E965EC" w:rsidP="001C1512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  <w:rPr>
          <w:b/>
          <w:color w:val="000000"/>
        </w:rPr>
      </w:pPr>
      <w:r w:rsidRPr="001C1512">
        <w:rPr>
          <w:b/>
          <w:color w:val="000000"/>
        </w:rPr>
        <w:t>ИСТОЧНИКИ ОБРАЗОВАНИЯ МУНИЦИПАЛЬНОГО ДОРОЖНОГО  ФОНДА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     2.1.Объём бюджетных ассигнований дорожного фонда у</w:t>
      </w:r>
      <w:r w:rsidR="005044A0">
        <w:rPr>
          <w:color w:val="000000"/>
        </w:rPr>
        <w:t xml:space="preserve">тверждается решением Думы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E965EC">
        <w:rPr>
          <w:color w:val="000000"/>
        </w:rPr>
        <w:t>от</w:t>
      </w:r>
      <w:proofErr w:type="gramEnd"/>
      <w:r w:rsidRPr="00E965EC">
        <w:rPr>
          <w:color w:val="000000"/>
        </w:rPr>
        <w:t>: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965EC">
        <w:rPr>
          <w:color w:val="000000"/>
        </w:rPr>
        <w:t>инжекторных</w:t>
      </w:r>
      <w:proofErr w:type="spellEnd"/>
      <w:r w:rsidRPr="00E965EC">
        <w:rPr>
          <w:color w:val="000000"/>
        </w:rPr>
        <w:t>) двигателей, производимые на территории Российской Федерации, подлежащих зачислению в бюджет поселения;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3) штрафов за нарушение правил перевозки    крупногабаритных и тяжеловесных грузов по автомобильным дорогам  общего пользования местного значения;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lastRenderedPageBreak/>
        <w:t>     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 6) поступлений в виде субсидий 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     </w:t>
      </w:r>
      <w:proofErr w:type="gramStart"/>
      <w:r w:rsidRPr="00E965EC">
        <w:rPr>
          <w:color w:val="000000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 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       10) платы по соглашениям об установлении частных сервитутов в отношении земельных участков в границах </w:t>
      </w:r>
      <w:proofErr w:type="gramStart"/>
      <w:r w:rsidRPr="00E965EC">
        <w:rPr>
          <w:color w:val="000000"/>
        </w:rPr>
        <w:t>полос отвода  автомобильных дорог общего пользования местного значения</w:t>
      </w:r>
      <w:proofErr w:type="gramEnd"/>
      <w:r w:rsidRPr="00E965EC">
        <w:rPr>
          <w:color w:val="000000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        11) платы по соглашениям об установлении публичных сервитутов в отношении земельных участков в границах </w:t>
      </w:r>
      <w:proofErr w:type="gramStart"/>
      <w:r w:rsidRPr="00E965EC">
        <w:rPr>
          <w:color w:val="000000"/>
        </w:rPr>
        <w:t>полос отвода  автомобильных дорог общего пользования местного значения</w:t>
      </w:r>
      <w:proofErr w:type="gramEnd"/>
      <w:r w:rsidRPr="00E965EC">
        <w:rPr>
          <w:color w:val="000000"/>
        </w:rPr>
        <w:t xml:space="preserve"> в целях прокладки, переноса, переустройства инженерных коммуникаций, их эксплуатации;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 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    13) доходов от использования имущества, входящего в состав автомобильных дорог общего пользования местного значения;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     2.2. Бюджетные ассигнования дорожного фонда, не использованные в текущем финансовом  году, направляются на увеличение бюджетных ассигнований  дорожного фонда в очередном финансовом году.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     2.3. </w:t>
      </w:r>
      <w:proofErr w:type="gramStart"/>
      <w:r w:rsidRPr="00E965EC">
        <w:rPr>
          <w:color w:val="000000"/>
        </w:rPr>
        <w:t xml:space="preserve">Объем бюджетных ассигнований дорожного фонда подлежит корректировки в очередном финансовом году с учётом разницы между фактически поступившим в </w:t>
      </w:r>
      <w:r w:rsidRPr="00E965EC">
        <w:rPr>
          <w:color w:val="000000"/>
        </w:rPr>
        <w:lastRenderedPageBreak/>
        <w:t>отчётном финансовом году и прогнозировавшимся   при его формировании объемов указанных в настоящем Положении  доходов местного бюджета.</w:t>
      </w:r>
      <w:proofErr w:type="gramEnd"/>
      <w:r w:rsidRPr="00E965EC">
        <w:rPr>
          <w:color w:val="000000"/>
        </w:rPr>
        <w:t> 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  указанных в настоящем Положении доходов местного бюджета и базового объёма бюджетных  ассигнований дорожного фонда на соответствующий финансовый год.</w:t>
      </w:r>
    </w:p>
    <w:p w:rsidR="005D401C" w:rsidRDefault="001C1512" w:rsidP="00EB3034">
      <w:pPr>
        <w:spacing w:before="100" w:beforeAutospacing="1" w:after="100" w:afterAutospacing="1"/>
        <w:ind w:left="567"/>
        <w:jc w:val="center"/>
        <w:rPr>
          <w:color w:val="000000"/>
        </w:rPr>
      </w:pPr>
      <w:r>
        <w:rPr>
          <w:b/>
          <w:color w:val="000000"/>
        </w:rPr>
        <w:t xml:space="preserve">3. </w:t>
      </w:r>
      <w:r w:rsidR="00E965EC" w:rsidRPr="00E965EC">
        <w:rPr>
          <w:b/>
          <w:color w:val="000000"/>
        </w:rPr>
        <w:t>НАПРАВЛЕНИЯ РАСХОДОВАНИЯ СРЕДСТВ ДОРОЖНОГО ФОНДА</w:t>
      </w:r>
    </w:p>
    <w:p w:rsidR="00E965EC" w:rsidRPr="00E965EC" w:rsidRDefault="005D401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>
        <w:rPr>
          <w:color w:val="000000"/>
        </w:rPr>
        <w:t>3.1.</w:t>
      </w:r>
      <w:r w:rsidR="00E965EC" w:rsidRPr="00E965EC">
        <w:rPr>
          <w:color w:val="000000"/>
        </w:rPr>
        <w:t xml:space="preserve"> Согласно годовому бюджету дорожного фонда для обеспечения дорожной деятельности в  отношении автомобильных дорог общего пользования местного значения денежные средства направляются </w:t>
      </w:r>
      <w:proofErr w:type="gramStart"/>
      <w:r w:rsidR="00E965EC" w:rsidRPr="00E965EC">
        <w:rPr>
          <w:color w:val="000000"/>
        </w:rPr>
        <w:t>на</w:t>
      </w:r>
      <w:proofErr w:type="gramEnd"/>
      <w:r w:rsidR="00E965EC" w:rsidRPr="00E965EC">
        <w:rPr>
          <w:color w:val="000000"/>
        </w:rPr>
        <w:t>: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1)   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2)   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3)    обустройство автомобильных дорог общего пользования местного значения </w:t>
      </w:r>
      <w:proofErr w:type="spellStart"/>
      <w:r w:rsidR="005D401C">
        <w:rPr>
          <w:color w:val="000000"/>
        </w:rPr>
        <w:t>Большекашелакского</w:t>
      </w:r>
      <w:proofErr w:type="spellEnd"/>
      <w:r w:rsidRPr="00E965EC">
        <w:rPr>
          <w:color w:val="000000"/>
        </w:rPr>
        <w:t xml:space="preserve"> сельского поселения в целях повышения безопасности дорожного движения, включая:</w:t>
      </w:r>
    </w:p>
    <w:p w:rsidR="00E965EC" w:rsidRPr="00E965EC" w:rsidRDefault="00E965EC" w:rsidP="00EB3034">
      <w:pPr>
        <w:numPr>
          <w:ilvl w:val="0"/>
          <w:numId w:val="6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t>приобретение и установку знаков дорожного движения;</w:t>
      </w:r>
    </w:p>
    <w:p w:rsidR="00E965EC" w:rsidRPr="00E965EC" w:rsidRDefault="00E965EC" w:rsidP="00EB3034">
      <w:pPr>
        <w:numPr>
          <w:ilvl w:val="0"/>
          <w:numId w:val="6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приобретение   оборудования для освещения автомобильных дорог общего пользования местного значения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E965EC">
        <w:rPr>
          <w:color w:val="000000"/>
        </w:rPr>
        <w:t>электропатроны</w:t>
      </w:r>
      <w:proofErr w:type="spellEnd"/>
      <w:r w:rsidRPr="00E965EC">
        <w:rPr>
          <w:color w:val="000000"/>
        </w:rPr>
        <w:t xml:space="preserve"> для ламп и пр.);</w:t>
      </w:r>
    </w:p>
    <w:p w:rsidR="00E965EC" w:rsidRPr="00E965EC" w:rsidRDefault="00E965EC" w:rsidP="00EB3034">
      <w:pPr>
        <w:numPr>
          <w:ilvl w:val="0"/>
          <w:numId w:val="6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приобретение и ремонт ящиков управления освещением </w:t>
      </w:r>
      <w:r w:rsidR="005D401C">
        <w:rPr>
          <w:color w:val="000000"/>
        </w:rPr>
        <w:t>(</w:t>
      </w:r>
      <w:r w:rsidRPr="00E965EC">
        <w:rPr>
          <w:color w:val="000000"/>
        </w:rPr>
        <w:t>ЯИО</w:t>
      </w:r>
      <w:r w:rsidR="005D401C">
        <w:rPr>
          <w:color w:val="000000"/>
        </w:rPr>
        <w:t>)</w:t>
      </w:r>
      <w:r w:rsidRPr="00E965EC">
        <w:rPr>
          <w:color w:val="000000"/>
        </w:rPr>
        <w:t>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4)   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5)   финансирование мероприятий в сфере дорожной деятельности:</w:t>
      </w:r>
    </w:p>
    <w:p w:rsidR="00E965EC" w:rsidRPr="00E965EC" w:rsidRDefault="00E965EC" w:rsidP="00EB3034">
      <w:pPr>
        <w:numPr>
          <w:ilvl w:val="0"/>
          <w:numId w:val="7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t>для оплаты производства работ по освещению дорог общего пользования местного з</w:t>
      </w:r>
      <w:r w:rsidR="005044A0">
        <w:rPr>
          <w:color w:val="000000"/>
        </w:rPr>
        <w:t>начения</w:t>
      </w:r>
      <w:r w:rsidR="00EB3034">
        <w:rPr>
          <w:color w:val="000000"/>
        </w:rPr>
        <w:t xml:space="preserve">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поселения;</w:t>
      </w:r>
    </w:p>
    <w:p w:rsidR="00E965EC" w:rsidRPr="00E965EC" w:rsidRDefault="00E965EC" w:rsidP="00EB3034">
      <w:pPr>
        <w:numPr>
          <w:ilvl w:val="0"/>
          <w:numId w:val="7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t>оплата за потребление электрической энергии по освещению дорог общего пол</w:t>
      </w:r>
      <w:r w:rsidR="005044A0">
        <w:rPr>
          <w:color w:val="000000"/>
        </w:rPr>
        <w:t xml:space="preserve">ьзования местного значения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поселения;</w:t>
      </w:r>
    </w:p>
    <w:p w:rsidR="00E965EC" w:rsidRPr="00E965EC" w:rsidRDefault="00E965EC" w:rsidP="00EB3034">
      <w:pPr>
        <w:numPr>
          <w:ilvl w:val="0"/>
          <w:numId w:val="7"/>
        </w:numPr>
        <w:pBdr>
          <w:left w:val="single" w:sz="48" w:space="12" w:color="000000"/>
        </w:pBdr>
        <w:spacing w:after="120" w:line="276" w:lineRule="auto"/>
        <w:ind w:left="567"/>
        <w:jc w:val="both"/>
        <w:rPr>
          <w:color w:val="000000"/>
        </w:rPr>
      </w:pPr>
      <w:r w:rsidRPr="00E965EC">
        <w:rPr>
          <w:color w:val="000000"/>
        </w:rPr>
        <w:lastRenderedPageBreak/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3.2. Ответственным исполнителем по расходованию дорожного фонда является администрация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>3.3. Администрация</w:t>
      </w:r>
      <w:r w:rsidR="00EB3034" w:rsidRPr="00EB3034">
        <w:rPr>
          <w:color w:val="000000"/>
        </w:rPr>
        <w:t xml:space="preserve"> </w:t>
      </w:r>
      <w:proofErr w:type="spellStart"/>
      <w:r w:rsidR="00EB3034">
        <w:rPr>
          <w:color w:val="000000"/>
        </w:rPr>
        <w:t>Тулюшского</w:t>
      </w:r>
      <w:proofErr w:type="spellEnd"/>
      <w:r w:rsidR="00EB3034" w:rsidRPr="00E965EC">
        <w:rPr>
          <w:color w:val="000000"/>
        </w:rPr>
        <w:t xml:space="preserve"> </w:t>
      </w:r>
      <w:r w:rsidRPr="00E965EC">
        <w:rPr>
          <w:color w:val="000000"/>
        </w:rPr>
        <w:t xml:space="preserve">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 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3.4. Администрация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 обеспечивает целевое, эффективное и правомерное использование средств дорожного фонда.</w:t>
      </w:r>
    </w:p>
    <w:p w:rsidR="00E965EC" w:rsidRPr="00E965EC" w:rsidRDefault="001C1512" w:rsidP="00EB3034">
      <w:pPr>
        <w:spacing w:before="100" w:beforeAutospacing="1" w:after="100" w:afterAutospacing="1"/>
        <w:ind w:left="567"/>
        <w:jc w:val="center"/>
        <w:rPr>
          <w:b/>
          <w:color w:val="000000"/>
        </w:rPr>
      </w:pPr>
      <w:r w:rsidRPr="001C1512">
        <w:rPr>
          <w:b/>
          <w:color w:val="000000"/>
        </w:rPr>
        <w:t>4</w:t>
      </w:r>
      <w:r w:rsidR="00E965EC" w:rsidRPr="001C151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E965EC" w:rsidRPr="00E965EC">
        <w:rPr>
          <w:b/>
          <w:color w:val="000000"/>
        </w:rPr>
        <w:t>ОТЧЁТ ОБ ИСПОЛНЕНИИ ДОРОЖНОГО ФОНДА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color w:val="000000"/>
        </w:rPr>
      </w:pPr>
      <w:r w:rsidRPr="00E965EC">
        <w:rPr>
          <w:color w:val="000000"/>
        </w:rPr>
        <w:t xml:space="preserve">Отчёт об исполнении бюджетных ассигнований дорожного фонда формируется в составе бюджетной отчетности  об исполнении местного бюджета и представляется в Думу </w:t>
      </w:r>
      <w:proofErr w:type="spellStart"/>
      <w:r w:rsidR="00EB3034">
        <w:rPr>
          <w:color w:val="000000"/>
        </w:rPr>
        <w:t>Тулюшского</w:t>
      </w:r>
      <w:proofErr w:type="spellEnd"/>
      <w:r w:rsidRPr="00E965EC">
        <w:rPr>
          <w:color w:val="000000"/>
        </w:rPr>
        <w:t xml:space="preserve"> сельского поселения </w:t>
      </w:r>
      <w:proofErr w:type="spellStart"/>
      <w:r w:rsidRPr="00E965EC">
        <w:rPr>
          <w:color w:val="000000"/>
        </w:rPr>
        <w:t>Куйтунского</w:t>
      </w:r>
      <w:proofErr w:type="spellEnd"/>
      <w:r w:rsidRPr="00E965EC">
        <w:rPr>
          <w:color w:val="000000"/>
        </w:rPr>
        <w:t xml:space="preserve"> района одновременно с годовым отчетом об исполнении местного бюджета и подлежит обязательному опубликованию.</w:t>
      </w: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E965EC" w:rsidRPr="00E965EC" w:rsidRDefault="00E965EC" w:rsidP="00EB3034">
      <w:pPr>
        <w:spacing w:before="100" w:beforeAutospacing="1" w:after="100" w:afterAutospacing="1"/>
        <w:ind w:left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D93EEF" w:rsidRPr="00E965EC" w:rsidRDefault="00D93EEF" w:rsidP="00EB3034">
      <w:pPr>
        <w:ind w:left="284"/>
        <w:jc w:val="both"/>
      </w:pPr>
      <w:bookmarkStart w:id="2" w:name="_GoBack"/>
      <w:bookmarkEnd w:id="2"/>
    </w:p>
    <w:sectPr w:rsidR="00D93EEF" w:rsidRPr="00E965EC" w:rsidSect="001F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8C0"/>
    <w:multiLevelType w:val="multilevel"/>
    <w:tmpl w:val="E9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A3E42"/>
    <w:multiLevelType w:val="multilevel"/>
    <w:tmpl w:val="558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D1A88"/>
    <w:multiLevelType w:val="hybridMultilevel"/>
    <w:tmpl w:val="07A47010"/>
    <w:lvl w:ilvl="0" w:tplc="8C2040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B3F4C3A"/>
    <w:multiLevelType w:val="multilevel"/>
    <w:tmpl w:val="362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D7C32"/>
    <w:multiLevelType w:val="hybridMultilevel"/>
    <w:tmpl w:val="CB7CC76A"/>
    <w:lvl w:ilvl="0" w:tplc="E8C0AD7A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04B68"/>
    <w:multiLevelType w:val="hybridMultilevel"/>
    <w:tmpl w:val="9EA0DD84"/>
    <w:lvl w:ilvl="0" w:tplc="E8C0AD7A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9C8501B"/>
    <w:multiLevelType w:val="hybridMultilevel"/>
    <w:tmpl w:val="FCE0BF9E"/>
    <w:lvl w:ilvl="0" w:tplc="CD1AE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22FB"/>
    <w:rsid w:val="000B04E7"/>
    <w:rsid w:val="000D2015"/>
    <w:rsid w:val="001C1512"/>
    <w:rsid w:val="001F05E5"/>
    <w:rsid w:val="002222FB"/>
    <w:rsid w:val="00244F5F"/>
    <w:rsid w:val="002F0818"/>
    <w:rsid w:val="004C0B15"/>
    <w:rsid w:val="005044A0"/>
    <w:rsid w:val="005D401C"/>
    <w:rsid w:val="00693BD6"/>
    <w:rsid w:val="006F11DF"/>
    <w:rsid w:val="00846A47"/>
    <w:rsid w:val="00847058"/>
    <w:rsid w:val="00860869"/>
    <w:rsid w:val="00A34745"/>
    <w:rsid w:val="00AE6541"/>
    <w:rsid w:val="00B66B66"/>
    <w:rsid w:val="00D93EEF"/>
    <w:rsid w:val="00DF68F3"/>
    <w:rsid w:val="00E90752"/>
    <w:rsid w:val="00E965EC"/>
    <w:rsid w:val="00EB3034"/>
    <w:rsid w:val="00F5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0818"/>
    <w:pPr>
      <w:tabs>
        <w:tab w:val="left" w:pos="2221"/>
      </w:tabs>
      <w:jc w:val="right"/>
    </w:pPr>
    <w:rPr>
      <w:b/>
      <w:sz w:val="20"/>
    </w:rPr>
  </w:style>
  <w:style w:type="paragraph" w:customStyle="1" w:styleId="ConsPlusNormal">
    <w:name w:val="ConsPlusNormal"/>
    <w:rsid w:val="002F0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0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F0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C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0818"/>
    <w:pPr>
      <w:tabs>
        <w:tab w:val="left" w:pos="2221"/>
      </w:tabs>
      <w:jc w:val="right"/>
    </w:pPr>
    <w:rPr>
      <w:b/>
      <w:sz w:val="20"/>
    </w:rPr>
  </w:style>
  <w:style w:type="paragraph" w:customStyle="1" w:styleId="ConsPlusNormal">
    <w:name w:val="ConsPlusNormal"/>
    <w:rsid w:val="002F0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0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F0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3;.%20&#1086;%20&#1073;&#1102;&#1076;&#1078;&#1077;&#1090;&#1085;&#1086;&#1084;%20&#1087;&#1088;&#1086;&#1094;&#1077;&#1089;&#1089;&#1077;&#8470;58%20&#1086;&#1090;%2024.05.2010&#107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17</cp:revision>
  <cp:lastPrinted>2021-01-26T07:24:00Z</cp:lastPrinted>
  <dcterms:created xsi:type="dcterms:W3CDTF">2017-09-18T10:32:00Z</dcterms:created>
  <dcterms:modified xsi:type="dcterms:W3CDTF">2021-01-27T07:40:00Z</dcterms:modified>
</cp:coreProperties>
</file>