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4D2" w:rsidRPr="006B74D2" w:rsidRDefault="006B74D2" w:rsidP="003F400E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</w:pPr>
      <w:r w:rsidRPr="006B74D2"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  <w:t>16.04.2021 г. №18</w:t>
      </w:r>
    </w:p>
    <w:p w:rsidR="006B74D2" w:rsidRPr="006B74D2" w:rsidRDefault="006B74D2" w:rsidP="003F400E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</w:pPr>
      <w:r w:rsidRPr="006B74D2"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  <w:t>РОССИЙСКАЯ ФЕДЕРАЦИЯ</w:t>
      </w:r>
    </w:p>
    <w:p w:rsidR="006B74D2" w:rsidRPr="006B74D2" w:rsidRDefault="006B74D2" w:rsidP="003F400E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</w:pPr>
      <w:r w:rsidRPr="006B74D2"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  <w:t>ИРКУТСКАЯ ОБЛАСТЬ</w:t>
      </w:r>
    </w:p>
    <w:p w:rsidR="006B74D2" w:rsidRPr="006B74D2" w:rsidRDefault="006B74D2" w:rsidP="003F400E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</w:pPr>
      <w:r w:rsidRPr="006B74D2"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  <w:t>КУЙТУНСКИЙ РАЙОН</w:t>
      </w:r>
    </w:p>
    <w:p w:rsidR="006B74D2" w:rsidRPr="006B74D2" w:rsidRDefault="006B74D2" w:rsidP="003F400E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</w:pPr>
      <w:r w:rsidRPr="006B74D2"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  <w:t>ТУЛЮШСКОЕ МУНИЦИПАЛЬНОЕ ОБРАЗОВАНИЕ</w:t>
      </w:r>
    </w:p>
    <w:p w:rsidR="006B74D2" w:rsidRPr="006B74D2" w:rsidRDefault="006B74D2" w:rsidP="003F400E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</w:pPr>
      <w:r w:rsidRPr="006B74D2">
        <w:rPr>
          <w:rFonts w:ascii="Arial" w:eastAsia="Calibri" w:hAnsi="Arial" w:cs="Arial"/>
          <w:b/>
          <w:color w:val="000000"/>
          <w:sz w:val="28"/>
          <w:szCs w:val="28"/>
          <w:lang w:eastAsia="ru-RU"/>
        </w:rPr>
        <w:t>ПОСТАНОВЛЕНИЕ</w:t>
      </w: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1075B" w:rsidRPr="006B74D2" w:rsidRDefault="006B74D2" w:rsidP="003F400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B74D2">
        <w:rPr>
          <w:rFonts w:ascii="Arial" w:eastAsia="Times New Roman" w:hAnsi="Arial" w:cs="Arial"/>
          <w:b/>
          <w:sz w:val="28"/>
          <w:szCs w:val="28"/>
          <w:lang w:eastAsia="ru-RU"/>
        </w:rPr>
        <w:t>ПОЛОЖЕНИЯ О КО</w:t>
      </w:r>
      <w:r w:rsidR="004656B6">
        <w:rPr>
          <w:rFonts w:ascii="Arial" w:eastAsia="Times New Roman" w:hAnsi="Arial" w:cs="Arial"/>
          <w:b/>
          <w:sz w:val="28"/>
          <w:szCs w:val="28"/>
          <w:lang w:eastAsia="ru-RU"/>
        </w:rPr>
        <w:t>МИССИИ ПО РАССМОТРЕНИЮ И ОЦЕНКЕ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</w:t>
      </w:r>
      <w:r w:rsidRPr="006B74D2">
        <w:rPr>
          <w:rFonts w:ascii="Arial" w:eastAsia="Times New Roman" w:hAnsi="Arial" w:cs="Arial"/>
          <w:b/>
          <w:sz w:val="28"/>
          <w:szCs w:val="28"/>
          <w:lang w:eastAsia="ru-RU"/>
        </w:rPr>
        <w:t>РЕДЛОЖЕНИЙ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6B74D2">
        <w:rPr>
          <w:rFonts w:ascii="Arial" w:eastAsia="Times New Roman" w:hAnsi="Arial" w:cs="Arial"/>
          <w:b/>
          <w:sz w:val="28"/>
          <w:szCs w:val="28"/>
          <w:lang w:eastAsia="ru-RU"/>
        </w:rPr>
        <w:t>ГРАЖДАН, ОРГАНИЗАЦИЙ О ВКЛЮЧЕНИИ В МУНИЦИПАЛЬНУЮ ПРОГРАММУ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6B74D2">
        <w:rPr>
          <w:rFonts w:ascii="Arial" w:eastAsia="Times New Roman" w:hAnsi="Arial" w:cs="Arial"/>
          <w:b/>
          <w:sz w:val="28"/>
          <w:szCs w:val="28"/>
          <w:lang w:eastAsia="ru-RU"/>
        </w:rPr>
        <w:t>«ФОРМИРОВАНИЕ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6B74D2">
        <w:rPr>
          <w:rFonts w:ascii="Arial" w:eastAsia="Times New Roman" w:hAnsi="Arial" w:cs="Arial"/>
          <w:b/>
          <w:sz w:val="28"/>
          <w:szCs w:val="28"/>
          <w:lang w:eastAsia="ru-RU"/>
        </w:rPr>
        <w:t>СОВРЕМЕННОЙ ГОРОДСКОЙ СРЕДЫ НА ТЕРРИТОРИИ</w:t>
      </w:r>
    </w:p>
    <w:p w:rsidR="0041075B" w:rsidRPr="006B74D2" w:rsidRDefault="006B74D2" w:rsidP="003F400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B74D2">
        <w:rPr>
          <w:rFonts w:ascii="Arial" w:eastAsia="Times New Roman" w:hAnsi="Arial" w:cs="Arial"/>
          <w:b/>
          <w:sz w:val="28"/>
          <w:szCs w:val="28"/>
          <w:lang w:eastAsia="ru-RU"/>
        </w:rPr>
        <w:t>ТУЛЮШСКОГО МУНИЦИПАЛЬНОГО ОБРАЗОВАНИЯ НА 2018-2024 ГОДЫ» </w:t>
      </w:r>
    </w:p>
    <w:p w:rsidR="0041075B" w:rsidRPr="006B74D2" w:rsidRDefault="0041075B" w:rsidP="003F400E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В целях осуществления участия заинтересованных лиц в процессе принятия решений и реализации проектов благоустройства дворовых территорий и муниципальны</w:t>
      </w:r>
      <w:r w:rsidR="00814C96"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х территорий общего пользования 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>в рамках реализации проекта муниципальной программы «Формирование современной городской среды на территории Тулюшского муниципального образования 2018-2024</w:t>
      </w:r>
      <w:r w:rsidR="00814C96"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 годы», 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</w:t>
      </w:r>
      <w:r w:rsidR="00814C96"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вления в Российской Федерации», 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Федеральным Законом от 28.06.2014 № 172-ФЗ «О стратегическом планировании в Российской Федерации», Федеральным Законом от 21.07.2014 № </w:t>
      </w:r>
      <w:r w:rsidR="00814C96"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212-ФЗ 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>«Об основах общественного контроля в Российской Федерации», руководствуясь Уставом Тулюшского муниципального образования, администрация Тулюшского муниципального образования</w:t>
      </w:r>
    </w:p>
    <w:p w:rsidR="0041075B" w:rsidRPr="006B74D2" w:rsidRDefault="0041075B" w:rsidP="006B74D2">
      <w:pPr>
        <w:spacing w:after="0" w:line="240" w:lineRule="auto"/>
        <w:ind w:firstLine="709"/>
        <w:rPr>
          <w:rFonts w:ascii="Arial" w:eastAsia="Times New Roman" w:hAnsi="Arial" w:cs="Arial"/>
          <w:lang w:eastAsia="ru-RU"/>
        </w:rPr>
      </w:pPr>
    </w:p>
    <w:p w:rsidR="0041075B" w:rsidRPr="006B74D2" w:rsidRDefault="0041075B" w:rsidP="003F400E">
      <w:pPr>
        <w:tabs>
          <w:tab w:val="left" w:pos="3552"/>
        </w:tabs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6B74D2">
        <w:rPr>
          <w:rFonts w:ascii="Arial" w:eastAsia="Times New Roman" w:hAnsi="Arial" w:cs="Arial"/>
          <w:b/>
          <w:sz w:val="30"/>
          <w:szCs w:val="30"/>
          <w:lang w:eastAsia="ru-RU"/>
        </w:rPr>
        <w:t>ПОСТАНОВЛЯЮ: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41075B" w:rsidRPr="006B74D2" w:rsidRDefault="006B74D2" w:rsidP="006B74D2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 </w:t>
      </w:r>
      <w:r w:rsidR="0041075B" w:rsidRPr="006B74D2">
        <w:rPr>
          <w:rFonts w:ascii="Arial" w:eastAsia="Times New Roman" w:hAnsi="Arial" w:cs="Arial"/>
          <w:bCs/>
          <w:sz w:val="24"/>
          <w:szCs w:val="24"/>
          <w:lang w:eastAsia="ru-RU"/>
        </w:rPr>
        <w:t>27.10.2017</w:t>
      </w:r>
      <w:r w:rsidRPr="006B74D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года</w:t>
      </w:r>
      <w:r w:rsidR="0041075B" w:rsidRPr="006B74D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№ 36 «Об утверждении порядка предоставления, рассмотрения и оценки предложений граждан и организаций о включении общественных и дворовых территорий, подлежащих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благоустройству, в программу «Ф</w:t>
      </w:r>
      <w:r w:rsidR="0041075B" w:rsidRPr="006B74D2">
        <w:rPr>
          <w:rFonts w:ascii="Arial" w:eastAsia="Times New Roman" w:hAnsi="Arial" w:cs="Arial"/>
          <w:bCs/>
          <w:sz w:val="24"/>
          <w:szCs w:val="24"/>
          <w:lang w:eastAsia="ru-RU"/>
        </w:rPr>
        <w:t>ормирование современной городской среды муниципального образования Тулюшского сельского поселения Куйтунского района Иркутской области Тулюшского сельского поселения»</w:t>
      </w:r>
      <w:r w:rsidR="0041075B" w:rsidRPr="006B74D2">
        <w:rPr>
          <w:rFonts w:ascii="Arial" w:eastAsia="Times New Roman" w:hAnsi="Arial" w:cs="Arial"/>
          <w:sz w:val="24"/>
          <w:szCs w:val="24"/>
          <w:lang w:eastAsia="ru-RU"/>
        </w:rPr>
        <w:t> </w:t>
      </w:r>
      <w:r w:rsidR="0041075B" w:rsidRPr="006B74D2">
        <w:rPr>
          <w:rFonts w:ascii="Arial" w:eastAsia="Times New Roman" w:hAnsi="Arial" w:cs="Arial"/>
          <w:bCs/>
          <w:sz w:val="24"/>
          <w:szCs w:val="24"/>
          <w:lang w:eastAsia="ru-RU"/>
        </w:rPr>
        <w:t>считать утратившим силу.</w:t>
      </w:r>
    </w:p>
    <w:p w:rsidR="0041075B" w:rsidRPr="006B74D2" w:rsidRDefault="0041075B" w:rsidP="006B74D2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Утвердить Положение о комиссии по рассмотрению и оценки предложений граждан, организаций о включении в муниципальную программу «Формирование современной городской среды на территории Тулюшского муниципального образования на 2018-2024 годы» (далее –</w:t>
      </w:r>
      <w:r w:rsidR="006B74D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Порядок) согласно настоящего постановления. </w:t>
      </w:r>
    </w:p>
    <w:p w:rsidR="0041075B" w:rsidRPr="006B74D2" w:rsidRDefault="0041075B" w:rsidP="006B74D2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 Опубликовать нас</w:t>
      </w:r>
      <w:r w:rsidR="006B74D2">
        <w:rPr>
          <w:rFonts w:ascii="Arial" w:eastAsia="Times New Roman" w:hAnsi="Arial" w:cs="Arial"/>
          <w:sz w:val="24"/>
          <w:szCs w:val="24"/>
          <w:lang w:eastAsia="ru-RU"/>
        </w:rPr>
        <w:t>тоящее постановление в газете «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>Муниципальный вестник» и разместить на официальном сайте администрации Тулюшского муниципального образования в информационной телекоммуникационной сети интернет.</w:t>
      </w:r>
    </w:p>
    <w:p w:rsidR="0041075B" w:rsidRPr="006B74D2" w:rsidRDefault="0041075B" w:rsidP="006B74D2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Контроль за исполнением настоящего постановления оставляю за собой. </w:t>
      </w:r>
    </w:p>
    <w:p w:rsidR="0041075B" w:rsidRPr="006B74D2" w:rsidRDefault="0041075B" w:rsidP="006B74D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74D2" w:rsidRDefault="006B74D2" w:rsidP="006B74D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Глава Тулюшского</w:t>
      </w:r>
    </w:p>
    <w:p w:rsidR="0041075B" w:rsidRPr="006B74D2" w:rsidRDefault="0041075B" w:rsidP="006B74D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</w:t>
      </w:r>
      <w:r w:rsidR="006B74D2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В.В. Гарбалы</w:t>
      </w:r>
    </w:p>
    <w:p w:rsidR="0041075B" w:rsidRDefault="0041075B" w:rsidP="006B74D2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74D2" w:rsidRP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lastRenderedPageBreak/>
        <w:t>ПРИЛОЖЕНИЕ № 1</w:t>
      </w:r>
    </w:p>
    <w:p w:rsidR="006B74D2" w:rsidRPr="003F400E" w:rsidRDefault="006B74D2" w:rsidP="006B74D2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к постановлению администрации</w:t>
      </w:r>
    </w:p>
    <w:p w:rsidR="006B74D2" w:rsidRPr="003F400E" w:rsidRDefault="006B74D2" w:rsidP="006B74D2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Тулюшского сельского поселения</w:t>
      </w:r>
    </w:p>
    <w:p w:rsidR="006B74D2" w:rsidRP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 xml:space="preserve">от «16» </w:t>
      </w:r>
      <w:r w:rsidR="006B74D2"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 xml:space="preserve">апреля 2021 года № </w:t>
      </w: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18</w:t>
      </w:r>
    </w:p>
    <w:p w:rsidR="006B74D2" w:rsidRPr="006B74D2" w:rsidRDefault="006B74D2" w:rsidP="006B74D2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075B" w:rsidRPr="006B74D2" w:rsidRDefault="006B74D2" w:rsidP="003F400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lang w:eastAsia="ru-RU"/>
        </w:rPr>
      </w:pPr>
      <w:r>
        <w:rPr>
          <w:rFonts w:ascii="Arial" w:eastAsia="Times New Roman" w:hAnsi="Arial" w:cs="Arial"/>
          <w:b/>
          <w:sz w:val="24"/>
          <w:lang w:eastAsia="ru-RU"/>
        </w:rPr>
        <w:t>ПОЛОЖЕНИЕ</w:t>
      </w:r>
      <w:r w:rsidR="0041075B" w:rsidRPr="006B74D2">
        <w:rPr>
          <w:rFonts w:ascii="Arial" w:eastAsia="Times New Roman" w:hAnsi="Arial" w:cs="Arial"/>
          <w:b/>
          <w:sz w:val="24"/>
          <w:lang w:eastAsia="ru-RU"/>
        </w:rPr>
        <w:t xml:space="preserve"> КОМИССИИ ПО РАССМОТРЕНИЮ И ОЦЕНКИ</w:t>
      </w:r>
      <w:r>
        <w:rPr>
          <w:rFonts w:ascii="Arial" w:eastAsia="Times New Roman" w:hAnsi="Arial" w:cs="Arial"/>
          <w:b/>
          <w:sz w:val="24"/>
          <w:lang w:eastAsia="ru-RU"/>
        </w:rPr>
        <w:t xml:space="preserve"> </w:t>
      </w:r>
      <w:r w:rsidR="0041075B" w:rsidRPr="006B74D2">
        <w:rPr>
          <w:rFonts w:ascii="Arial" w:eastAsia="Times New Roman" w:hAnsi="Arial" w:cs="Arial"/>
          <w:b/>
          <w:sz w:val="24"/>
          <w:lang w:eastAsia="ru-RU"/>
        </w:rPr>
        <w:t xml:space="preserve">ПРЕДЛОЖЕНИЙ ГРАЖДАН, ОРГАНИЗАЦИЙ О ВКЛЮЧЕНИИ В </w:t>
      </w:r>
      <w:r>
        <w:rPr>
          <w:rFonts w:ascii="Arial" w:eastAsia="Times New Roman" w:hAnsi="Arial" w:cs="Arial"/>
          <w:b/>
          <w:sz w:val="24"/>
          <w:lang w:eastAsia="ru-RU"/>
        </w:rPr>
        <w:t>М</w:t>
      </w:r>
      <w:r w:rsidR="0041075B" w:rsidRPr="006B74D2">
        <w:rPr>
          <w:rFonts w:ascii="Arial" w:eastAsia="Times New Roman" w:hAnsi="Arial" w:cs="Arial"/>
          <w:b/>
          <w:sz w:val="24"/>
          <w:lang w:eastAsia="ru-RU"/>
        </w:rPr>
        <w:t>УНИЦИПАЛЬНУЮ ПРОГРАММУ «ФОРМИРОВАНИЕ СОВРЕМЕННОЙ</w:t>
      </w:r>
    </w:p>
    <w:p w:rsidR="0041075B" w:rsidRPr="006B74D2" w:rsidRDefault="0041075B" w:rsidP="003F400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lang w:eastAsia="ru-RU"/>
        </w:rPr>
      </w:pPr>
      <w:r w:rsidRPr="006B74D2">
        <w:rPr>
          <w:rFonts w:ascii="Arial" w:eastAsia="Times New Roman" w:hAnsi="Arial" w:cs="Arial"/>
          <w:b/>
          <w:sz w:val="24"/>
          <w:lang w:eastAsia="ru-RU"/>
        </w:rPr>
        <w:t xml:space="preserve">ГОРОДСКОЙ СРЕДЫ НА ТЕРРИТОРИИ ТУЛЮШСКОГО </w:t>
      </w:r>
      <w:r w:rsidR="006B74D2">
        <w:rPr>
          <w:rFonts w:ascii="Arial" w:eastAsia="Times New Roman" w:hAnsi="Arial" w:cs="Arial"/>
          <w:b/>
          <w:sz w:val="24"/>
          <w:lang w:eastAsia="ru-RU"/>
        </w:rPr>
        <w:t>М</w:t>
      </w:r>
      <w:r w:rsidRPr="006B74D2">
        <w:rPr>
          <w:rFonts w:ascii="Arial" w:eastAsia="Times New Roman" w:hAnsi="Arial" w:cs="Arial"/>
          <w:b/>
          <w:sz w:val="24"/>
          <w:lang w:eastAsia="ru-RU"/>
        </w:rPr>
        <w:t>УНИЦИПАЛЬНОГО ОБРАЗОВАНИЯ НА 2018-2024 ГОДЫ» </w:t>
      </w: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1. Изучение и предварительное рассмотрение предложений заявителей и приложенных к ним документов, поступивших от уполномоченного органа, осуществляются на заседаниях муниципальной общественной комиссии (далее – Комиссия), организуемых еженедельно в течение срока, указанного в извещении о проведении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2. Комиссия рассматривает предложения заявителей и приложенные к ним документы в целях формирования перечня общественных и дворовых территорий, подлежащих благоустройству (далее – Перечень), который будет включён в Программу.</w:t>
      </w:r>
    </w:p>
    <w:p w:rsidR="0041075B" w:rsidRPr="003F400E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Заседания Комиссии считаются правомочными, если на них присутствует не менее 2/3 членов Комиссии. Состав Комиссии утверждён согласно приложению 2 Комиссия принимает решения простым большинством голосов</w:t>
      </w:r>
      <w:r w:rsidR="003F400E" w:rsidRP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  <w:r w:rsidRP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присутствующих на заседании членов Комиссии.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Решения Комиссии в срок не позднее 3 рабочих дней после проведения заседания Комиссии оформляются протоколом и размещаются на официальном сайте администрации Тулюшского сельского поселения.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3. По результатам изучения и предварительного рассмотрения предложений заявителей и приложенных к ним документов Комиссия принимает мотивированное решение о включении общественной территории в Перечень или об отказе во включении общественной территории в Перечень и о возврате документов заявителю.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4. Комиссия принимает мотивированное решение об отказе во включении общественной территории в Перечень и о возврате документов заявителю в случаях, если: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4.1. Функциональное зонирование общественной территории, указанной в предложении заявителя, не соответствует генеральному плану Тулюшского сельского поселения.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4.2. Предложение предоставлено заявителем после окончания срока подачи, указанного в пункте 5 раздела II Порядка проведения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4.3. Заявка подписана неуполномоченным лицом.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Решение Комиссии об отказе во включении общественной территории в Перечень направляется заявителю в срок не позднее 3 рабочих дней после проведения заседания Комиссии в форме выписки из протокола.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5. Общественное обсуждение сформированного Перечня осуществляется в соответствии с Порядком проведения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6. Включение общественной терри</w:t>
      </w:r>
      <w:r w:rsidR="006B74D2">
        <w:rPr>
          <w:rFonts w:ascii="Arial" w:eastAsia="Times New Roman" w:hAnsi="Arial" w:cs="Arial"/>
          <w:sz w:val="24"/>
          <w:szCs w:val="24"/>
          <w:lang w:eastAsia="ru-RU"/>
        </w:rPr>
        <w:t>тории в Перечень осуществляется,</w:t>
      </w: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 исходя из даты и времени предоставления заявителями предложений в уполномоченный орган по следующим критериям: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6.1. Уровень благоустроенности общественной территории (наличие уличного освещения, детских игровых площадок, зелёных зон (газоны, клумбы, зелёные насаждения, деревья), парковочных мест (количество), спортивных площадок, зон отдыха, малых архитектурных форм (лавочки, урны).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6.2. Удаленность общественной территории от общественно-деловых территорий.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 xml:space="preserve">Балльная оценка критериев отбора общественных и дворовых территорий приведена в приложении № 4 к настоящему Порядку. 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sz w:val="24"/>
          <w:szCs w:val="24"/>
          <w:lang w:eastAsia="ru-RU"/>
        </w:rPr>
        <w:t>7. Заявители вправе обратиться в суд с требованиями об оспаривании решений, действий (бездействия) Комиссии, если полагают, что нарушены или оспорены их права, свободы и законные интересы, созданы препятствия к осуществлению их прав, свобод и реализации законных интересов.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3F400E" w:rsidRPr="006B74D2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lastRenderedPageBreak/>
        <w:t>ПРИЛОЖЕНИЕ № 2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к постановлению администрации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Тулюшского сельского поселения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от «16» апреля 2021 года № 18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3F400E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F400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СОСТАВ</w:t>
      </w:r>
    </w:p>
    <w:p w:rsidR="0041075B" w:rsidRPr="003F400E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F400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МУНИЦИПАЛЬНОЙ ОБЩЕСТВЕННОЙ КОМИССИИ ПО ВОПРОСУ РАССМОТРЕНИЯ И ОЦЕНКИ ПРЕДЛОЖЕНИЙ ГРАЖДАН И ОРГАНИЗАЦИЙ О ВКЛЮЧЕНИИ ОБЩЕСТВЕННЫХ И ДВОРОВЫХ ТЕРРИТОРИЙ, ПОДЛЕЖАЩИХ БЛАГОУСТРОЙСТВУ, В ПРОГРАММУ «ФОРМИРОВАНИЕ СОВРЕМЕННОЙ ГОРОДСКОЙ СРЕДЫ» ТУЛЮШСКОГО СЕЛЬСКОГО ПОСЕЛЕНИЯ</w:t>
      </w:r>
    </w:p>
    <w:p w:rsidR="0041075B" w:rsidRPr="003F400E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483B3F"/>
          <w:sz w:val="28"/>
          <w:szCs w:val="28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tbl>
      <w:tblPr>
        <w:tblW w:w="99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7709"/>
      </w:tblGrid>
      <w:tr w:rsidR="0041075B" w:rsidRPr="006B74D2" w:rsidTr="003F400E">
        <w:tc>
          <w:tcPr>
            <w:tcW w:w="2283" w:type="dxa"/>
            <w:shd w:val="clear" w:color="auto" w:fill="auto"/>
            <w:vAlign w:val="center"/>
            <w:hideMark/>
          </w:tcPr>
          <w:p w:rsidR="0041075B" w:rsidRPr="006B74D2" w:rsidRDefault="0041075B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Гарбалы Василий Васильевич</w:t>
            </w:r>
          </w:p>
        </w:tc>
        <w:tc>
          <w:tcPr>
            <w:tcW w:w="7709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администрации Тулюшского сельского поселения</w:t>
            </w:r>
          </w:p>
          <w:p w:rsidR="0041075B" w:rsidRPr="006B74D2" w:rsidRDefault="0041075B" w:rsidP="003F400E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41075B" w:rsidRPr="006B74D2" w:rsidTr="003F400E">
        <w:tc>
          <w:tcPr>
            <w:tcW w:w="2283" w:type="dxa"/>
            <w:shd w:val="clear" w:color="auto" w:fill="auto"/>
            <w:vAlign w:val="center"/>
            <w:hideMark/>
          </w:tcPr>
          <w:p w:rsidR="0041075B" w:rsidRPr="006B74D2" w:rsidRDefault="0041075B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Гордеев Роман Анатольевич </w:t>
            </w:r>
          </w:p>
        </w:tc>
        <w:tc>
          <w:tcPr>
            <w:tcW w:w="7709" w:type="dxa"/>
            <w:shd w:val="clear" w:color="auto" w:fill="auto"/>
            <w:vAlign w:val="center"/>
            <w:hideMark/>
          </w:tcPr>
          <w:p w:rsidR="006B4CC3" w:rsidRPr="006B74D2" w:rsidRDefault="006B4CC3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3F400E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специалист по благоустройству и землепользованию </w:t>
            </w:r>
            <w:r w:rsidR="003F400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администрации Тулюшского сельского поселения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председателя комиссии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1075B" w:rsidRPr="006B74D2" w:rsidTr="003F400E">
        <w:tc>
          <w:tcPr>
            <w:tcW w:w="2283" w:type="dxa"/>
            <w:shd w:val="clear" w:color="auto" w:fill="auto"/>
            <w:vAlign w:val="center"/>
            <w:hideMark/>
          </w:tcPr>
          <w:p w:rsidR="0041075B" w:rsidRPr="006B74D2" w:rsidRDefault="006B4CC3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Корчева</w:t>
            </w:r>
            <w:r w:rsidR="003F400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Алёна Александровна</w:t>
            </w:r>
          </w:p>
        </w:tc>
        <w:tc>
          <w:tcPr>
            <w:tcW w:w="7709" w:type="dxa"/>
            <w:shd w:val="clear" w:color="auto" w:fill="auto"/>
            <w:vAlign w:val="center"/>
            <w:hideMark/>
          </w:tcPr>
          <w:p w:rsidR="006B4CC3" w:rsidRPr="006B74D2" w:rsidRDefault="006B4CC3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3F400E" w:rsidRDefault="006B4CC3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Ведущий специалист землеустройству </w:t>
            </w:r>
            <w:r w:rsidR="0041075B"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Тулюшского сельского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поселения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1075B" w:rsidRPr="006B74D2" w:rsidTr="003F400E">
        <w:tc>
          <w:tcPr>
            <w:tcW w:w="2283" w:type="dxa"/>
            <w:shd w:val="clear" w:color="auto" w:fill="auto"/>
            <w:vAlign w:val="center"/>
            <w:hideMark/>
          </w:tcPr>
          <w:p w:rsidR="0041075B" w:rsidRPr="006B74D2" w:rsidRDefault="0041075B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Касина Ирина Павловна</w:t>
            </w:r>
          </w:p>
        </w:tc>
        <w:tc>
          <w:tcPr>
            <w:tcW w:w="7709" w:type="dxa"/>
            <w:shd w:val="clear" w:color="auto" w:fill="auto"/>
            <w:vAlign w:val="center"/>
            <w:hideMark/>
          </w:tcPr>
          <w:p w:rsidR="003F400E" w:rsidRDefault="006B4CC3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Главный</w:t>
            </w:r>
            <w:r w:rsidR="0041075B"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специалист по финансам администрации </w:t>
            </w:r>
          </w:p>
          <w:p w:rsidR="003F400E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Тулюшского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1075B" w:rsidRPr="006B74D2" w:rsidTr="003F400E">
        <w:tc>
          <w:tcPr>
            <w:tcW w:w="2283" w:type="dxa"/>
            <w:shd w:val="clear" w:color="auto" w:fill="auto"/>
            <w:vAlign w:val="center"/>
            <w:hideMark/>
          </w:tcPr>
          <w:p w:rsidR="006B4CC3" w:rsidRPr="006B74D2" w:rsidRDefault="006B4CC3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Шубина Екатерина Олеговна</w:t>
            </w:r>
          </w:p>
          <w:p w:rsidR="0041075B" w:rsidRPr="006B74D2" w:rsidRDefault="006B4CC3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(по </w:t>
            </w:r>
            <w:r w:rsidR="003F400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огласованию)</w:t>
            </w:r>
          </w:p>
        </w:tc>
        <w:tc>
          <w:tcPr>
            <w:tcW w:w="7709" w:type="dxa"/>
            <w:shd w:val="clear" w:color="auto" w:fill="auto"/>
            <w:vAlign w:val="center"/>
            <w:hideMark/>
          </w:tcPr>
          <w:p w:rsidR="0041075B" w:rsidRPr="006B74D2" w:rsidRDefault="006B4CC3" w:rsidP="003F400E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Депутат Думы Тулюшского сельского поселения</w:t>
            </w:r>
          </w:p>
        </w:tc>
      </w:tr>
      <w:tr w:rsidR="0041075B" w:rsidRPr="006B74D2" w:rsidTr="003F400E">
        <w:tc>
          <w:tcPr>
            <w:tcW w:w="2283" w:type="dxa"/>
            <w:shd w:val="clear" w:color="auto" w:fill="auto"/>
            <w:vAlign w:val="center"/>
            <w:hideMark/>
          </w:tcPr>
          <w:p w:rsidR="003F400E" w:rsidRDefault="003F400E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1075B" w:rsidRPr="006B74D2" w:rsidRDefault="0041075B" w:rsidP="003F40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Беляков Сергей Викторович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7709" w:type="dxa"/>
            <w:shd w:val="clear" w:color="auto" w:fill="auto"/>
            <w:vAlign w:val="center"/>
            <w:hideMark/>
          </w:tcPr>
          <w:p w:rsidR="0041075B" w:rsidRPr="006B74D2" w:rsidRDefault="0041075B" w:rsidP="003F400E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Депутат Думы Тулюшского сельского поселения</w:t>
            </w:r>
          </w:p>
        </w:tc>
      </w:tr>
    </w:tbl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6B4CC3" w:rsidRPr="006B74D2" w:rsidRDefault="006B4CC3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6B4CC3" w:rsidRPr="006B74D2" w:rsidRDefault="006B4CC3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lastRenderedPageBreak/>
        <w:t>ПРИЛОЖЕНИЕ № 2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к постановлению администрации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Тулюшского сельского поселения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ru-RU"/>
        </w:rPr>
        <w:t>от «16» апреля 2021 года № 18</w:t>
      </w:r>
    </w:p>
    <w:p w:rsidR="006B4CC3" w:rsidRPr="006B74D2" w:rsidRDefault="006B4CC3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РЕЕСТР</w:t>
      </w:r>
    </w:p>
    <w:p w:rsidR="003F400E" w:rsidRPr="006B74D2" w:rsidRDefault="003F400E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Рассылки постановления администрации Тулюшского сел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ьского поселения от «16» апреля </w:t>
      </w:r>
      <w:r w:rsidR="006B4CC3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2021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года № 18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«Об утверждении порядка предоставления, рассмотрения и оценки предложений граждан и организаций о включении общественных и дворовых территорий, подлежащих благоустройству, в программу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«Формирование современной городской среды» Тулюшского сельского поселения.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1. </w:t>
      </w:r>
      <w:r w:rsidR="006B4CC3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Главному 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специалисту по финансам 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администрации Тулюшского сельского поселения – </w:t>
      </w:r>
      <w:r w:rsidR="003F400E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И.П.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Касиной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2. Руководителям организаций, предприятий, и гражданам, проживающим на территории Тулюшского сельского поселения (путем размещения на официальном сайте Тулюшского сельского поселения).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3F400E" w:rsidRPr="006B74D2" w:rsidRDefault="003F400E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400E" w:rsidRDefault="003F400E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3F400E" w:rsidRDefault="003F400E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3F400E" w:rsidRPr="003F400E" w:rsidRDefault="003F400E" w:rsidP="006B74D2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lastRenderedPageBreak/>
        <w:t>Приложение № 1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к Положению комиссии по рассмотрению и оценки предложений</w:t>
      </w:r>
      <w:r>
        <w:rPr>
          <w:rFonts w:ascii="Courier New" w:eastAsia="Times New Roman" w:hAnsi="Courier New" w:cs="Courier New"/>
          <w:color w:val="000000" w:themeColor="text1"/>
          <w:lang w:eastAsia="ru-RU"/>
        </w:rPr>
        <w:t xml:space="preserve"> </w:t>
      </w: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граждан, организаций о включе</w:t>
      </w:r>
      <w:r>
        <w:rPr>
          <w:rFonts w:ascii="Courier New" w:eastAsia="Times New Roman" w:hAnsi="Courier New" w:cs="Courier New"/>
          <w:color w:val="000000" w:themeColor="text1"/>
          <w:lang w:eastAsia="ru-RU"/>
        </w:rPr>
        <w:t>нии в муниципальную программу «Ф</w:t>
      </w: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ормирование современной</w:t>
      </w:r>
    </w:p>
    <w:p w:rsidR="0041075B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городской среды на территории Тулюшского муниципального образования на 2018-2024 годы»</w:t>
      </w:r>
      <w:r w:rsidRPr="003F400E">
        <w:rPr>
          <w:rFonts w:ascii="Cambria Math" w:eastAsia="Times New Roman" w:hAnsi="Cambria Math" w:cs="Cambria Math"/>
          <w:color w:val="000000" w:themeColor="text1"/>
          <w:lang w:eastAsia="ru-RU"/>
        </w:rPr>
        <w:t> 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5"/>
      </w:tblGrid>
      <w:tr w:rsidR="0041075B" w:rsidRPr="006B74D2" w:rsidTr="00871ED0">
        <w:tc>
          <w:tcPr>
            <w:tcW w:w="5535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righ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администрацию Тулюшского сельского поселения</w:t>
      </w:r>
    </w:p>
    <w:p w:rsidR="003F400E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</w:p>
    <w:p w:rsidR="003F400E" w:rsidRDefault="003F400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(указывается фамилия, имя,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отчество полностью, наименование организации)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/>
        <w:t xml:space="preserve">___________________________________, 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                                       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       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проживающего(ей) (местонахождение – для юридических лиц):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_____________________________________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____________________________________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</w:p>
    <w:p w:rsidR="0041261E" w:rsidRPr="006B74D2" w:rsidRDefault="0041261E" w:rsidP="006B74D2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номер контактного телефона:</w:t>
      </w:r>
    </w:p>
    <w:p w:rsidR="0041075B" w:rsidRPr="006B74D2" w:rsidRDefault="0041261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ЗАЯВКА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о включении общественной территории в программу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«Формирование современной городской среды» Тулюшского сельского поселения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1. Общая характеристика предлагаемого проекта благоустройства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</w:tblGrid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Направление реализации проекта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3F400E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Наименование проекта, адрес или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описание местоположения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3F400E" w:rsidRDefault="003F400E" w:rsidP="003F400E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Проект соответствует нормам </w:t>
            </w:r>
          </w:p>
          <w:p w:rsidR="003F400E" w:rsidRDefault="003F400E" w:rsidP="003F400E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безопасности </w:t>
            </w:r>
            <w:r w:rsidR="0041075B"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и законодательству </w:t>
            </w:r>
          </w:p>
          <w:p w:rsidR="0041075B" w:rsidRPr="006B74D2" w:rsidRDefault="0041075B" w:rsidP="003F400E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Российской Федерации (да/нет)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3F400E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Площадь, на которой реализуется проект,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кв. м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Цели и задачи проекта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Инициатор проекта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Заявитель проекта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Целевая группа: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3F400E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количество человек, заинтересованных в 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реализации проекта, в том числе: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прямо заинтересованных, человек</w:t>
            </w:r>
          </w:p>
        </w:tc>
      </w:tr>
      <w:tr w:rsidR="0041261E" w:rsidRPr="006B74D2" w:rsidTr="00871ED0">
        <w:tc>
          <w:tcPr>
            <w:tcW w:w="5670" w:type="dxa"/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косвенно заинтересованных, человек</w:t>
            </w:r>
          </w:p>
        </w:tc>
      </w:tr>
    </w:tbl>
    <w:p w:rsidR="0041075B" w:rsidRPr="006B74D2" w:rsidRDefault="0041075B" w:rsidP="006B74D2">
      <w:pPr>
        <w:pStyle w:val="a3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2. Описание предлагаемого проекта благоустройства (не более 3 страниц)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Заявка должна содержать: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1. Проблемы, на решение которых направлены мероприятия по благоустройству общественной территории.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2. Предложения о благоустройстве общественной территории с указанием её местоположения, перечня работ, предлагаемых к выполнению на данной территории, в том числе: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предложения по размещению на общественной территории оборудования, малых архитектурных форм, иных некапитальных нестационарных объектов;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предложения по организации функциональных зон общественной территории, предлагаемой к благоустройству;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предложения по стилевому решению общественной территории, в том числе по типам озеленения общественной территории, освещения и осветительного оборудования.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3. Дальнейшее развитие проекта после завершения финансирования мероприятий по благоустройству, использование результа</w:t>
      </w:r>
      <w:r w:rsidR="003F400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тов проекта в последующие годы.</w:t>
      </w:r>
    </w:p>
    <w:p w:rsidR="0041075B" w:rsidRPr="006B74D2" w:rsidRDefault="000D2A38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</w:t>
      </w:r>
      <w:r w:rsidR="0041075B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              ______________      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            (дата)      </w:t>
      </w:r>
      <w:r w:rsidR="00AD6243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                  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(подпись)                               </w:t>
      </w:r>
      <w:r w:rsidR="0041261E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(Ф.И.О.)</w:t>
      </w: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3F400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3F400E" w:rsidRPr="003F400E" w:rsidRDefault="003F400E" w:rsidP="003F400E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lastRenderedPageBreak/>
        <w:t>Приложение № 2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к Положению комиссии по рассмотрению и оценки предложений граждан, организаций о включении в муниципальную программу «Формирование современной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городской среды на территории Тулюшского муниципального образования на 2018-2024 годы»</w:t>
      </w:r>
      <w:r w:rsidRPr="003F400E">
        <w:rPr>
          <w:rFonts w:ascii="Cambria Math" w:eastAsia="Times New Roman" w:hAnsi="Cambria Math" w:cs="Cambria Math"/>
          <w:color w:val="000000" w:themeColor="text1"/>
          <w:lang w:eastAsia="ru-RU"/>
        </w:rPr>
        <w:t> 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администрацию Тулюшского сельского поселения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(указывается фамилия, имя, отчество полностью,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наименование организации)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/>
        <w:t>___________________________________,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проживающего(ей) (местонахождение –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для юридических лиц):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номер контактного телефона: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ЗАЯВЛЕНИЕ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о включении дворовой территории, подлежащей благоустройству в программу «Формирование современной городской среды» Тулюшского сельского поселения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целях осуществления благоустройства прошу включить дворовую территорию многоквартирного дома __________________________________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______________________________________________________________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                      (указать адрес многоквартирного дома)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программу «Формирование современной городской среды Тулюшского сельского поселения»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Приложения: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1. Оригинал протокола(ов) общего собрания собственников помещений в многоквартирном доме, решений собственников зданий и сооружений.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2. Фотоматериалы (на электронном носителе), отражающие фактическое состояние дворовой территории.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3. Копия и оригинал для обозрения кадастрового паспорта земельного участка (при наличии).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4. Копия эскизного проекта, предпроектная разработка (при наличии).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5. Копия проектно-сметной документации, в том числе локальная смета (при наличии).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6. Справка, выданная организацией, осуществляющей управление многоквартирным домом, о дате ввода многоквартирного дома в эксплуатацию или копия технического паспорта многоквартирного дома.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3F400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___________________     </w:t>
      </w:r>
      <w:r w:rsidR="0041075B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___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____________   ___________________  </w:t>
      </w:r>
    </w:p>
    <w:p w:rsidR="0041075B" w:rsidRPr="006B74D2" w:rsidRDefault="003F400E" w:rsidP="003F400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</w:t>
      </w:r>
      <w:r w:rsidR="0041075B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(дата)                                   (подпись) 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                    </w:t>
      </w:r>
      <w:r w:rsidR="0041075B"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(Ф.И.О.)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83B3F"/>
          <w:sz w:val="24"/>
          <w:szCs w:val="24"/>
          <w:lang w:eastAsia="ru-RU"/>
        </w:rPr>
      </w:pPr>
    </w:p>
    <w:p w:rsidR="00AD6243" w:rsidRPr="006B74D2" w:rsidRDefault="00AD6243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AD6243" w:rsidRPr="006B74D2" w:rsidRDefault="00AD6243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5846F8" w:rsidRPr="006B74D2" w:rsidRDefault="005846F8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5846F8" w:rsidRPr="006B74D2" w:rsidRDefault="005846F8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3F400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3F400E" w:rsidRPr="003F400E" w:rsidRDefault="003F400E" w:rsidP="003F400E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П</w:t>
      </w:r>
      <w:r>
        <w:rPr>
          <w:rFonts w:ascii="Courier New" w:eastAsia="Times New Roman" w:hAnsi="Courier New" w:cs="Courier New"/>
          <w:color w:val="000000" w:themeColor="text1"/>
          <w:lang w:eastAsia="ru-RU"/>
        </w:rPr>
        <w:t>риложение № 3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к Положению комиссии по рассмотрению и оценки предложений</w:t>
      </w:r>
      <w:r>
        <w:rPr>
          <w:rFonts w:ascii="Courier New" w:eastAsia="Times New Roman" w:hAnsi="Courier New" w:cs="Courier New"/>
          <w:color w:val="000000" w:themeColor="text1"/>
          <w:lang w:eastAsia="ru-RU"/>
        </w:rPr>
        <w:t xml:space="preserve"> </w:t>
      </w: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граждан, организаций о включе</w:t>
      </w:r>
      <w:r>
        <w:rPr>
          <w:rFonts w:ascii="Courier New" w:eastAsia="Times New Roman" w:hAnsi="Courier New" w:cs="Courier New"/>
          <w:color w:val="000000" w:themeColor="text1"/>
          <w:lang w:eastAsia="ru-RU"/>
        </w:rPr>
        <w:t>нии в муниципальную программу «Ф</w:t>
      </w: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ормирование современной</w:t>
      </w:r>
    </w:p>
    <w:p w:rsidR="003F400E" w:rsidRPr="003F400E" w:rsidRDefault="003F400E" w:rsidP="003F400E">
      <w:pPr>
        <w:shd w:val="clear" w:color="auto" w:fill="FFFFFF"/>
        <w:spacing w:after="0" w:line="240" w:lineRule="auto"/>
        <w:ind w:firstLine="709"/>
        <w:jc w:val="right"/>
        <w:rPr>
          <w:rFonts w:ascii="Courier New" w:eastAsia="Times New Roman" w:hAnsi="Courier New" w:cs="Courier New"/>
          <w:color w:val="000000" w:themeColor="text1"/>
          <w:lang w:eastAsia="ru-RU"/>
        </w:rPr>
      </w:pPr>
      <w:r w:rsidRPr="003F400E">
        <w:rPr>
          <w:rFonts w:ascii="Courier New" w:eastAsia="Times New Roman" w:hAnsi="Courier New" w:cs="Courier New"/>
          <w:color w:val="000000" w:themeColor="text1"/>
          <w:lang w:eastAsia="ru-RU"/>
        </w:rPr>
        <w:t>городской среды на территории Тулюшского муниципального образования на 2018-2024 годы»</w:t>
      </w:r>
      <w:r w:rsidRPr="003F400E">
        <w:rPr>
          <w:rFonts w:ascii="Cambria Math" w:eastAsia="Times New Roman" w:hAnsi="Cambria Math" w:cs="Cambria Math"/>
          <w:color w:val="000000" w:themeColor="text1"/>
          <w:lang w:eastAsia="ru-RU"/>
        </w:rPr>
        <w:t> 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</w:p>
    <w:p w:rsidR="0041075B" w:rsidRPr="003F400E" w:rsidRDefault="003F400E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3F400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ВИЗУАЛИЗИРОВАННЫЙ ПЕРЕЧЕНЬ ОБРАЗЦОВ ЭЛЕМЕНТОВ БЛАГОУСТРОЙСТВА, РЕКОМЕНДУЕМЫЙ К РАЗМЕЩЕНИЮ НА ДВОРОВЫХ И ОБЩЕСТВЕННЫХ ТЕРРИТОРИЯХ</w:t>
      </w:r>
    </w:p>
    <w:p w:rsidR="0041075B" w:rsidRPr="003F400E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Скамьи для размещения на общественных и дворовых территориях</w:t>
      </w:r>
    </w:p>
    <w:p w:rsidR="0041075B" w:rsidRPr="006B74D2" w:rsidRDefault="0041075B" w:rsidP="003F40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953BA4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43575" cy="3686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953BA4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Pr="006B74D2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Скамьи для размещения на общественных территориях</w:t>
      </w:r>
    </w:p>
    <w:p w:rsidR="0041075B" w:rsidRPr="006B74D2" w:rsidRDefault="00953BA4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508045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Урны для размещения на общественных территориях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953BA4" w:rsidP="003F400E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0" cy="4000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A4" w:rsidRPr="006B74D2" w:rsidRDefault="00953BA4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486400" cy="442912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0E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Ограждения для размещения на общественных территориях</w:t>
      </w:r>
    </w:p>
    <w:p w:rsidR="0041075B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0E1ABA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Вазоны для размещения на общественных и дворовых территориях</w:t>
      </w:r>
    </w:p>
    <w:p w:rsidR="003F400E" w:rsidRDefault="003F400E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0E1ABA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261E" w:rsidRPr="006B74D2" w:rsidRDefault="0041261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Элементы для размещения на дворовых территориях</w:t>
      </w: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0E1ABA" w:rsidP="003F40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3F40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Детское игровое оборудование для размещения на общественных и дворовых территориях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415638"/>
            <wp:effectExtent l="19050" t="0" r="317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3F400E" w:rsidRPr="006B74D2" w:rsidRDefault="003F400E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E1ABA" w:rsidRPr="006B74D2" w:rsidRDefault="000E1ABA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tbl>
      <w:tblPr>
        <w:tblW w:w="5183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3"/>
      </w:tblGrid>
      <w:tr w:rsidR="0041261E" w:rsidRPr="006B74D2" w:rsidTr="00871ED0">
        <w:trPr>
          <w:jc w:val="right"/>
        </w:trPr>
        <w:tc>
          <w:tcPr>
            <w:tcW w:w="5183" w:type="dxa"/>
            <w:shd w:val="clear" w:color="auto" w:fill="auto"/>
            <w:vAlign w:val="center"/>
            <w:hideMark/>
          </w:tcPr>
          <w:p w:rsidR="003F400E" w:rsidRDefault="003F400E" w:rsidP="003F400E">
            <w:pPr>
              <w:spacing w:after="0" w:line="240" w:lineRule="auto"/>
              <w:ind w:firstLine="709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  <w:p w:rsidR="003F400E" w:rsidRPr="003F400E" w:rsidRDefault="003F400E" w:rsidP="003F400E">
            <w:pPr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</w:pPr>
            <w:r w:rsidRPr="003F400E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Приложение № 1</w:t>
            </w:r>
          </w:p>
          <w:p w:rsidR="003F400E" w:rsidRPr="003F400E" w:rsidRDefault="003F400E" w:rsidP="003F400E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</w:pPr>
            <w:r w:rsidRPr="003F400E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к Положению комиссии по рассмотрению и оценки предложений</w:t>
            </w:r>
            <w:r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 xml:space="preserve"> </w:t>
            </w:r>
            <w:r w:rsidRPr="003F400E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граждан, организаций о включе</w:t>
            </w:r>
            <w:r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нии в муниципальную программу «Ф</w:t>
            </w:r>
            <w:r w:rsidRPr="003F400E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ормирование современной</w:t>
            </w:r>
          </w:p>
          <w:p w:rsidR="003F400E" w:rsidRPr="003F400E" w:rsidRDefault="003F400E" w:rsidP="003F400E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</w:pPr>
            <w:r w:rsidRPr="003F400E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городской среды на территории Тулюшского муниципального образования на 2018-2024 годы»</w:t>
            </w:r>
            <w:r w:rsidRPr="003F400E">
              <w:rPr>
                <w:rFonts w:ascii="Cambria Math" w:eastAsia="Times New Roman" w:hAnsi="Cambria Math" w:cs="Cambria Math"/>
                <w:color w:val="000000" w:themeColor="text1"/>
                <w:lang w:eastAsia="ru-RU"/>
              </w:rPr>
              <w:t> </w:t>
            </w:r>
          </w:p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41075B" w:rsidRPr="003F400E" w:rsidRDefault="003F400E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F400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БАЛЛЬНАЯ ОЦЕНКА</w:t>
      </w:r>
    </w:p>
    <w:p w:rsidR="0041075B" w:rsidRPr="006B74D2" w:rsidRDefault="003F400E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  <w:r w:rsidRPr="003F400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КРИТЕРИЕВ ОТБОРА ОБЩЕСТВЕННЫХ И ДВОРОВЫХ ТЕРРИТОРИЙ ДЛЯ ФОРМИРОВАНИЯ ПЕРЕЧНЯ ОБЩЕСТВЕННЫХ ТЕРРИТОРИЙ НА ПРОВЕДЕНИЕ РАБОТ ПО БЛАГОУСТРОЙСТВУ В ТУЛЮШСКОМ СЕЛЬСКОМ ПОСЕЛЕНИИ КУЙТУНСКОГО РАЙОНА ИРКУТСКОЙ</w:t>
      </w:r>
      <w:r w:rsidRPr="006B74D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 </w:t>
      </w:r>
      <w:r w:rsidRPr="003F400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ОБЛАСТИ</w:t>
      </w:r>
    </w:p>
    <w:p w:rsidR="0041075B" w:rsidRPr="006B74D2" w:rsidRDefault="0041075B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B11A3E" w:rsidRPr="006B74D2" w:rsidRDefault="00B11A3E" w:rsidP="006B74D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5440"/>
        <w:gridCol w:w="2917"/>
      </w:tblGrid>
      <w:tr w:rsidR="0041261E" w:rsidRPr="006B74D2" w:rsidTr="004656B6">
        <w:tc>
          <w:tcPr>
            <w:tcW w:w="993" w:type="dxa"/>
          </w:tcPr>
          <w:p w:rsidR="00B11A3E" w:rsidRPr="006B74D2" w:rsidRDefault="00B11A3E" w:rsidP="004656B6">
            <w:pPr>
              <w:ind w:firstLine="34"/>
              <w:rPr>
                <w:rFonts w:ascii="Arial" w:hAnsi="Arial" w:cs="Arial"/>
                <w:color w:val="000000" w:themeColor="text1"/>
              </w:rPr>
            </w:pPr>
            <w:r w:rsidRPr="006B74D2">
              <w:rPr>
                <w:rFonts w:ascii="Arial" w:hAnsi="Arial" w:cs="Arial"/>
                <w:color w:val="000000" w:themeColor="text1"/>
              </w:rPr>
              <w:t>№ п/п</w:t>
            </w:r>
          </w:p>
        </w:tc>
        <w:tc>
          <w:tcPr>
            <w:tcW w:w="5440" w:type="dxa"/>
          </w:tcPr>
          <w:p w:rsidR="0041261E" w:rsidRPr="006B74D2" w:rsidRDefault="0041261E" w:rsidP="006B74D2">
            <w:pPr>
              <w:ind w:firstLine="709"/>
              <w:rPr>
                <w:rFonts w:ascii="Arial" w:hAnsi="Arial" w:cs="Arial"/>
                <w:color w:val="000000" w:themeColor="text1"/>
              </w:rPr>
            </w:pPr>
          </w:p>
          <w:p w:rsidR="00B11A3E" w:rsidRPr="006B74D2" w:rsidRDefault="00B11A3E" w:rsidP="006B74D2">
            <w:pPr>
              <w:ind w:firstLine="709"/>
              <w:rPr>
                <w:rFonts w:ascii="Arial" w:hAnsi="Arial" w:cs="Arial"/>
                <w:color w:val="000000" w:themeColor="text1"/>
              </w:rPr>
            </w:pPr>
            <w:r w:rsidRPr="006B74D2">
              <w:rPr>
                <w:rFonts w:ascii="Arial" w:hAnsi="Arial" w:cs="Arial"/>
                <w:color w:val="000000" w:themeColor="text1"/>
              </w:rPr>
              <w:t xml:space="preserve">Наименование критериев отбора </w:t>
            </w:r>
          </w:p>
        </w:tc>
        <w:tc>
          <w:tcPr>
            <w:tcW w:w="2917" w:type="dxa"/>
          </w:tcPr>
          <w:p w:rsidR="00B11A3E" w:rsidRPr="006B74D2" w:rsidRDefault="00B11A3E" w:rsidP="006B74D2">
            <w:pPr>
              <w:ind w:firstLine="709"/>
              <w:rPr>
                <w:rFonts w:ascii="Arial" w:hAnsi="Arial" w:cs="Arial"/>
                <w:color w:val="000000" w:themeColor="text1"/>
              </w:rPr>
            </w:pPr>
            <w:r w:rsidRPr="006B74D2">
              <w:rPr>
                <w:rFonts w:ascii="Arial" w:hAnsi="Arial" w:cs="Arial"/>
                <w:color w:val="000000" w:themeColor="text1"/>
              </w:rPr>
              <w:t xml:space="preserve">Балл, присваиваемый в соответствии с критерием отбора 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"/>
        <w:gridCol w:w="5408"/>
        <w:gridCol w:w="3041"/>
      </w:tblGrid>
      <w:tr w:rsidR="0041261E" w:rsidRPr="006B74D2" w:rsidTr="0041261E"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Продолжительность эксплуатации многоквартирного дома: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а) от 41 и более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б) от 31 до 40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в) от 21 до 30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г) от 11 до 20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е) от 0 до 10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поступивших предложений заинтересованных лиц о включении в Перечень дворовых территорий, обладающих смежной придомовой территорией и (или) имеющих общую инфраструктуру благоустройства с дворовой территорией, указанной в оценивающем предложении: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За каждое иное поступившее предложение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Уровень благоустроенности дворовой территории (наличие уличного освещения, детской игровой площадки, зелёных зон, парковочных мест, спортивной площадки, зон отдыха, малых архитектурных форм).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уличного освещения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уличного освещения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детской игровой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детской игровой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газона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газона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клумб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клумб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зелёных насаждений (кустарников)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зелёных насаждений (кустарников)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деревьев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деревьев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Количества парковочных мест соответствует нормативным требованиям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Количества парковочных мест не соответствует нормативным требованиям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спортивной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спортивной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зон отдыха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зон отдыха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лавочек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лавочек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урн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урн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Наличие иных малых архитектурных форм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6B74D2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4656B6">
            <w:pPr>
              <w:spacing w:after="0" w:line="240" w:lineRule="auto"/>
              <w:ind w:firstLine="675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Отсутствие иных малых архитектурных форм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6B74D2" w:rsidRDefault="0041075B" w:rsidP="006B74D2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B74D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</w:tbl>
    <w:p w:rsidR="0041075B" w:rsidRPr="006B74D2" w:rsidRDefault="0041075B" w:rsidP="006B74D2">
      <w:pPr>
        <w:spacing w:after="0" w:line="240" w:lineRule="auto"/>
        <w:ind w:firstLine="709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</w:p>
    <w:p w:rsidR="003F400E" w:rsidRDefault="003F400E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656B6" w:rsidRDefault="004656B6" w:rsidP="006B74D2">
      <w:pPr>
        <w:spacing w:after="0" w:line="240" w:lineRule="auto"/>
        <w:ind w:firstLine="709"/>
        <w:jc w:val="center"/>
        <w:rPr>
          <w:rStyle w:val="fontstyle01"/>
          <w:rFonts w:ascii="Arial" w:hAnsi="Arial" w:cs="Arial"/>
          <w:sz w:val="24"/>
          <w:szCs w:val="24"/>
        </w:rPr>
      </w:pPr>
    </w:p>
    <w:tbl>
      <w:tblPr>
        <w:tblW w:w="5183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3"/>
      </w:tblGrid>
      <w:tr w:rsidR="004656B6" w:rsidRPr="004237DA" w:rsidTr="00920B8E">
        <w:trPr>
          <w:jc w:val="right"/>
        </w:trPr>
        <w:tc>
          <w:tcPr>
            <w:tcW w:w="5183" w:type="dxa"/>
            <w:shd w:val="clear" w:color="auto" w:fill="auto"/>
            <w:vAlign w:val="center"/>
            <w:hideMark/>
          </w:tcPr>
          <w:p w:rsidR="004656B6" w:rsidRPr="004237DA" w:rsidRDefault="004656B6" w:rsidP="00920B8E">
            <w:pPr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sz w:val="24"/>
                <w:szCs w:val="24"/>
                <w:lang w:eastAsia="ru-RU"/>
              </w:rPr>
            </w:pPr>
          </w:p>
          <w:p w:rsidR="004656B6" w:rsidRPr="004237DA" w:rsidRDefault="004656B6" w:rsidP="00920B8E">
            <w:pPr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</w:pPr>
            <w:r w:rsidRPr="004237DA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Приложение № 1</w:t>
            </w:r>
          </w:p>
          <w:p w:rsidR="004656B6" w:rsidRPr="004237DA" w:rsidRDefault="004656B6" w:rsidP="00920B8E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</w:pPr>
            <w:r w:rsidRPr="004237DA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к Положению комиссии по рассмотрению и оценки предложений граждан, организаций о включении в муниципальную программу «Формирование современной</w:t>
            </w:r>
          </w:p>
          <w:p w:rsidR="004656B6" w:rsidRPr="004237DA" w:rsidRDefault="004656B6" w:rsidP="00920B8E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</w:pPr>
            <w:r w:rsidRPr="004237DA">
              <w:rPr>
                <w:rFonts w:ascii="Courier New" w:eastAsia="Times New Roman" w:hAnsi="Courier New" w:cs="Courier New"/>
                <w:color w:val="000000" w:themeColor="text1"/>
                <w:lang w:eastAsia="ru-RU"/>
              </w:rPr>
              <w:t>городской среды на территории Тулюшского муниципального образования на 2018-2024 годы»</w:t>
            </w:r>
            <w:r w:rsidRPr="004237DA">
              <w:rPr>
                <w:rFonts w:ascii="Cambria Math" w:eastAsia="Times New Roman" w:hAnsi="Cambria Math" w:cs="Cambria Math"/>
                <w:color w:val="000000" w:themeColor="text1"/>
                <w:lang w:eastAsia="ru-RU"/>
              </w:rPr>
              <w:t> </w:t>
            </w:r>
          </w:p>
          <w:p w:rsidR="004656B6" w:rsidRPr="004237DA" w:rsidRDefault="004656B6" w:rsidP="00920B8E">
            <w:pPr>
              <w:spacing w:after="0" w:line="240" w:lineRule="auto"/>
              <w:ind w:firstLine="709"/>
              <w:rPr>
                <w:rFonts w:ascii="Courier New" w:eastAsia="Times New Roman" w:hAnsi="Courier New" w:cs="Courier New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F400E" w:rsidRDefault="003F400E" w:rsidP="004656B6">
      <w:pPr>
        <w:spacing w:after="0" w:line="240" w:lineRule="auto"/>
        <w:jc w:val="center"/>
        <w:rPr>
          <w:rStyle w:val="fontstyle01"/>
          <w:rFonts w:ascii="Arial" w:hAnsi="Arial" w:cs="Arial"/>
          <w:sz w:val="24"/>
          <w:szCs w:val="24"/>
        </w:rPr>
      </w:pP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Style w:val="fontstyle21"/>
          <w:rFonts w:ascii="Arial" w:hAnsi="Arial" w:cs="Arial"/>
        </w:rPr>
      </w:pPr>
      <w:r w:rsidRPr="006B74D2">
        <w:rPr>
          <w:rStyle w:val="fontstyle01"/>
          <w:rFonts w:ascii="Arial" w:hAnsi="Arial" w:cs="Arial"/>
          <w:sz w:val="24"/>
          <w:szCs w:val="24"/>
        </w:rPr>
        <w:t>Порядок проведения общественного обсуждения</w:t>
      </w:r>
      <w:r w:rsidRPr="006B74D2">
        <w:rPr>
          <w:rFonts w:ascii="Arial" w:hAnsi="Arial" w:cs="Arial"/>
          <w:bCs/>
          <w:color w:val="000000"/>
          <w:sz w:val="24"/>
          <w:szCs w:val="24"/>
        </w:rPr>
        <w:br/>
      </w:r>
      <w:r w:rsidRPr="006B74D2">
        <w:rPr>
          <w:rStyle w:val="fontstyle01"/>
          <w:rFonts w:ascii="Arial" w:hAnsi="Arial" w:cs="Arial"/>
          <w:sz w:val="24"/>
          <w:szCs w:val="24"/>
        </w:rPr>
        <w:t xml:space="preserve">проекта муниципальной программы </w:t>
      </w:r>
      <w:r w:rsidRPr="006B74D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</w:t>
      </w:r>
      <w:r w:rsidRPr="006B74D2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2018-2024</w:t>
      </w:r>
      <w:r w:rsidRPr="006B74D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годы».</w:t>
      </w:r>
      <w:r w:rsidRPr="006B74D2">
        <w:rPr>
          <w:rStyle w:val="fontstyle21"/>
          <w:rFonts w:ascii="Arial" w:hAnsi="Arial" w:cs="Arial"/>
        </w:rPr>
        <w:t> 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 xml:space="preserve"> 1. Настоящий Порядок определяет форму, порядок и сроки проведения общественного обсуждения проекта муниципальной программы </w:t>
      </w:r>
      <w:r w:rsidRPr="006B74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2018-2024 годы» </w:t>
      </w:r>
      <w:r w:rsidRPr="006B74D2">
        <w:rPr>
          <w:rStyle w:val="fontstyle21"/>
          <w:rFonts w:ascii="Arial" w:hAnsi="Arial" w:cs="Arial"/>
        </w:rPr>
        <w:t>(далее – муниципальная программа).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2. Общественные обсуждения проекта муниципальной программы проводятся в целях: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- информирования граждан, организаций и общественных объединений Тулюшского муниципального образования о разработанном проекте муниципальной программы;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- выявление и учет мнения граждан, организаций, объединений Тулюшского муниципального образования о разработанном проекте муниципальной программы.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74D2">
        <w:rPr>
          <w:rStyle w:val="fontstyle21"/>
          <w:rFonts w:ascii="Arial" w:hAnsi="Arial" w:cs="Arial"/>
        </w:rPr>
        <w:t>3. Общественное обсуждение проекта муниципальной программы организуется и проводится ответственным исполнителем муниципальной программы</w:t>
      </w:r>
      <w:r w:rsidR="0041261E" w:rsidRPr="006B74D2">
        <w:rPr>
          <w:rStyle w:val="fontstyle21"/>
          <w:rFonts w:ascii="Arial" w:hAnsi="Arial" w:cs="Arial"/>
        </w:rPr>
        <w:t xml:space="preserve">. Общественное обсуждение </w:t>
      </w:r>
      <w:r w:rsidRPr="006B74D2">
        <w:rPr>
          <w:rStyle w:val="fontstyle21"/>
          <w:rFonts w:ascii="Arial" w:hAnsi="Arial" w:cs="Arial"/>
        </w:rPr>
        <w:t xml:space="preserve">проводится в отношении проекта Решения Думы Тулюшского муниципального образования об утверждении муниципальной программы </w:t>
      </w:r>
      <w:r w:rsidRPr="006B74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«Формирование современной городской среды на территории Тулюшского муниципального образования 2018-2024 годы»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4.В общественных обсуждениях участвуют граждане, проживающие на территории Тулюшского муниципального образования, достигшие возраста 18 лет, а также представители организаций и общественных объединений, политических партий и движений, представителей органов местного самоуправления Тулюшского муниципального образования.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5. Общественное обсуждение проекта муниципальной программы проводится в форме открытого размещения проекта муниципальной программы на официальном сайте Тулюшского муниципального образования в</w:t>
      </w:r>
      <w:r w:rsidR="00AE7EC5">
        <w:rPr>
          <w:rStyle w:val="fontstyle21"/>
          <w:rFonts w:ascii="Arial" w:hAnsi="Arial" w:cs="Arial"/>
        </w:rPr>
        <w:t xml:space="preserve"> </w:t>
      </w:r>
      <w:r w:rsidRPr="006B74D2">
        <w:rPr>
          <w:rStyle w:val="fontstyle21"/>
          <w:rFonts w:ascii="Arial" w:hAnsi="Arial" w:cs="Arial"/>
        </w:rPr>
        <w:t>информационно-телекоммуникационной сети «Интернет».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6. Создается общественная комиссия из представителей органов местного самоуправления, депутатов Думы Тулюшского муниципального образования, политических партий и движений, общественных организаций, иных лиц для организации такого обсуждения, проведения комиссионной оценки предлож</w:t>
      </w:r>
      <w:r w:rsidR="003F400E">
        <w:rPr>
          <w:rStyle w:val="fontstyle21"/>
          <w:rFonts w:ascii="Arial" w:hAnsi="Arial" w:cs="Arial"/>
        </w:rPr>
        <w:t>ений</w:t>
      </w:r>
      <w:r w:rsidR="004237DA">
        <w:rPr>
          <w:rStyle w:val="fontstyle21"/>
          <w:rFonts w:ascii="Arial" w:hAnsi="Arial" w:cs="Arial"/>
        </w:rPr>
        <w:t xml:space="preserve"> </w:t>
      </w:r>
      <w:r w:rsidR="003F400E">
        <w:rPr>
          <w:rStyle w:val="fontstyle21"/>
          <w:rFonts w:ascii="Arial" w:hAnsi="Arial" w:cs="Arial"/>
        </w:rPr>
        <w:t>заинтересованных лиц, а так</w:t>
      </w:r>
      <w:r w:rsidRPr="006B74D2">
        <w:rPr>
          <w:rStyle w:val="fontstyle21"/>
          <w:rFonts w:ascii="Arial" w:hAnsi="Arial" w:cs="Arial"/>
        </w:rPr>
        <w:t>же для осуществления контроля реализации</w:t>
      </w:r>
      <w:r w:rsidR="004237DA">
        <w:rPr>
          <w:rStyle w:val="fontstyle21"/>
          <w:rFonts w:ascii="Arial" w:hAnsi="Arial" w:cs="Arial"/>
        </w:rPr>
        <w:t xml:space="preserve"> </w:t>
      </w:r>
      <w:r w:rsidRPr="006B74D2">
        <w:rPr>
          <w:rStyle w:val="fontstyle21"/>
          <w:rFonts w:ascii="Arial" w:hAnsi="Arial" w:cs="Arial"/>
        </w:rPr>
        <w:t>муниципальной программы после её утверждения.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7. При размещении проекта муниципальной программы публикуется следующая информация: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lastRenderedPageBreak/>
        <w:t>7.1. Извещение о проведении общественного обсуждения проекта муниципальной программы по форме согласно приложению №1 к настоящему</w:t>
      </w:r>
      <w:r w:rsidR="004237DA">
        <w:rPr>
          <w:rStyle w:val="fontstyle21"/>
          <w:rFonts w:ascii="Arial" w:hAnsi="Arial" w:cs="Arial"/>
        </w:rPr>
        <w:t xml:space="preserve"> </w:t>
      </w:r>
      <w:r w:rsidRPr="006B74D2">
        <w:rPr>
          <w:rStyle w:val="fontstyle21"/>
          <w:rFonts w:ascii="Arial" w:hAnsi="Arial" w:cs="Arial"/>
        </w:rPr>
        <w:t>Порядку.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7.2. Срок проведения общественного обсуждения составляет 30 дней со дня размещения проекта муниципальной программы на официальном сайте Тулюшского муниципального образования.</w:t>
      </w:r>
    </w:p>
    <w:p w:rsidR="0041075B" w:rsidRPr="006B74D2" w:rsidRDefault="004237DA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7.3. </w:t>
      </w:r>
      <w:r w:rsidR="0041075B" w:rsidRPr="006B74D2">
        <w:rPr>
          <w:rStyle w:val="fontstyle21"/>
          <w:rFonts w:ascii="Arial" w:hAnsi="Arial" w:cs="Arial"/>
        </w:rPr>
        <w:t>Электронный адрес ответственного исполнителя муниципальной программы для направления замечаний и предложений к проекту муниципальной</w:t>
      </w:r>
      <w:r>
        <w:rPr>
          <w:rStyle w:val="fontstyle21"/>
          <w:rFonts w:ascii="Arial" w:hAnsi="Arial" w:cs="Arial"/>
        </w:rPr>
        <w:t xml:space="preserve"> </w:t>
      </w:r>
      <w:r w:rsidR="0041075B" w:rsidRPr="006B74D2">
        <w:rPr>
          <w:rStyle w:val="fontstyle21"/>
          <w:rFonts w:ascii="Arial" w:hAnsi="Arial" w:cs="Arial"/>
        </w:rPr>
        <w:t>программы.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7.4 .Состав общественной комиссии.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8.Участникам общественного обсуждения при напр</w:t>
      </w:r>
      <w:r w:rsidR="004237DA">
        <w:rPr>
          <w:rStyle w:val="fontstyle21"/>
          <w:rFonts w:ascii="Arial" w:hAnsi="Arial" w:cs="Arial"/>
        </w:rPr>
        <w:t xml:space="preserve">авлении замечаний(предложений) </w:t>
      </w:r>
      <w:r w:rsidRPr="006B74D2">
        <w:rPr>
          <w:rStyle w:val="fontstyle21"/>
          <w:rFonts w:ascii="Arial" w:hAnsi="Arial" w:cs="Arial"/>
        </w:rPr>
        <w:t>к проекту муниципальной программы необходимо указывать фамилию, имя, отчество и дату рождения гражданина, либо наименование организации, общественного объединения, органа местного самоуправления, атакже фамилию, имя и отчество представителя организации, общественного объединения, органа местного самоуправления. В противном случае замечания (предложения) к проекту муниципальной программы признаются анонимными и к рассмотрению не принимаются.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 xml:space="preserve">9.Комиссия по рассмотрению и оценки предложений граждан, организаций о включении в муниципальную программу </w:t>
      </w:r>
      <w:r w:rsidRPr="006B74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2018-2020 годы» </w:t>
      </w:r>
      <w:r w:rsidRPr="006B74D2">
        <w:rPr>
          <w:rStyle w:val="fontstyle21"/>
          <w:rFonts w:ascii="Arial" w:hAnsi="Arial" w:cs="Arial"/>
        </w:rPr>
        <w:t>рассматривает, обобщает, анализирует замечания (предложения),</w:t>
      </w:r>
      <w:r w:rsidR="004237DA">
        <w:rPr>
          <w:rStyle w:val="fontstyle21"/>
          <w:rFonts w:ascii="Arial" w:hAnsi="Arial" w:cs="Arial"/>
        </w:rPr>
        <w:t xml:space="preserve"> </w:t>
      </w:r>
      <w:r w:rsidRPr="006B74D2">
        <w:rPr>
          <w:rStyle w:val="fontstyle21"/>
          <w:rFonts w:ascii="Arial" w:hAnsi="Arial" w:cs="Arial"/>
        </w:rPr>
        <w:t>поступившие в рамках общественного обсуждения проекта муниципальной программы. В случае целесообразности и обоснованности замечания(предложения) ответственный исполнитель муниципальной программы дорабатывает проект муниципальной программы. Результаты общественного обсуждения носят рекомендательный характер. В случае отсутствия замечаний проект муниципальной программы остается без изменений.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Style w:val="fontstyle21"/>
          <w:rFonts w:ascii="Arial" w:hAnsi="Arial" w:cs="Arial"/>
        </w:rPr>
      </w:pPr>
      <w:r w:rsidRPr="006B74D2">
        <w:rPr>
          <w:rStyle w:val="fontstyle21"/>
          <w:rFonts w:ascii="Arial" w:hAnsi="Arial" w:cs="Arial"/>
        </w:rPr>
        <w:t>10.Итоги общественного обсуждения проекта муниципальной программы в течение 7 рабочих дней после завершения срока общественного обсуждения проекта муниципальной программы формируются ответственным исполнителем</w:t>
      </w:r>
      <w:r w:rsidR="004237DA">
        <w:rPr>
          <w:rStyle w:val="fontstyle21"/>
          <w:rFonts w:ascii="Arial" w:hAnsi="Arial" w:cs="Arial"/>
        </w:rPr>
        <w:t xml:space="preserve"> </w:t>
      </w:r>
      <w:r w:rsidRPr="006B74D2">
        <w:rPr>
          <w:rStyle w:val="fontstyle21"/>
          <w:rFonts w:ascii="Arial" w:hAnsi="Arial" w:cs="Arial"/>
        </w:rPr>
        <w:t>муниципальной программы в виде итогового документа (протокола) по форме</w:t>
      </w:r>
      <w:r w:rsidR="004237DA">
        <w:rPr>
          <w:rStyle w:val="fontstyle21"/>
          <w:rFonts w:ascii="Arial" w:hAnsi="Arial" w:cs="Arial"/>
        </w:rPr>
        <w:t xml:space="preserve"> </w:t>
      </w:r>
      <w:r w:rsidRPr="006B74D2">
        <w:rPr>
          <w:rStyle w:val="fontstyle21"/>
          <w:rFonts w:ascii="Arial" w:hAnsi="Arial" w:cs="Arial"/>
        </w:rPr>
        <w:t>согласно приложению № 2 к настоящему Порядку. Итоговый документ (протокол)в течение трех рабочих дней подлежит размещению на официальном сайте Тулюшского муниципального образования в информационно-телекоммуникационной сети «Интернет» и публикуется в «Муниципальном вестнике»</w:t>
      </w: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4237DA" w:rsidRDefault="0041075B" w:rsidP="006B74D2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bCs/>
          <w:color w:val="000000"/>
          <w:lang w:eastAsia="ru-RU"/>
        </w:rPr>
      </w:pPr>
      <w:r w:rsidRPr="004237DA">
        <w:rPr>
          <w:rFonts w:ascii="Courier New" w:eastAsia="Times New Roman" w:hAnsi="Courier New" w:cs="Courier New"/>
          <w:bCs/>
          <w:color w:val="000000"/>
          <w:lang w:eastAsia="ru-RU"/>
        </w:rPr>
        <w:lastRenderedPageBreak/>
        <w:t>Приложение 1</w:t>
      </w:r>
    </w:p>
    <w:p w:rsidR="0041075B" w:rsidRPr="004237DA" w:rsidRDefault="0041075B" w:rsidP="006B74D2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bCs/>
          <w:color w:val="000000"/>
          <w:lang w:eastAsia="ru-RU"/>
        </w:rPr>
      </w:pPr>
      <w:r w:rsidRPr="004237DA">
        <w:rPr>
          <w:rFonts w:ascii="Courier New" w:eastAsia="Times New Roman" w:hAnsi="Courier New" w:cs="Courier New"/>
          <w:bCs/>
          <w:color w:val="000000"/>
          <w:lang w:eastAsia="ru-RU"/>
        </w:rPr>
        <w:t>к муниципальной программе</w:t>
      </w:r>
    </w:p>
    <w:p w:rsidR="0041075B" w:rsidRPr="004237DA" w:rsidRDefault="0041075B" w:rsidP="006B74D2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bCs/>
          <w:color w:val="000000"/>
          <w:lang w:eastAsia="ru-RU"/>
        </w:rPr>
      </w:pPr>
      <w:r w:rsidRPr="004237DA">
        <w:rPr>
          <w:rFonts w:ascii="Courier New" w:eastAsia="Times New Roman" w:hAnsi="Courier New" w:cs="Courier New"/>
          <w:color w:val="000000"/>
          <w:lang w:eastAsia="ru-RU"/>
        </w:rPr>
        <w:t xml:space="preserve">«Формирование современной городской среды на территории Тулюшского муниципального образования </w:t>
      </w:r>
      <w:r w:rsidR="000921E9" w:rsidRPr="004237DA">
        <w:rPr>
          <w:rFonts w:ascii="Courier New" w:eastAsia="Times New Roman" w:hAnsi="Courier New" w:cs="Courier New"/>
          <w:color w:val="000000"/>
          <w:lang w:eastAsia="ru-RU"/>
        </w:rPr>
        <w:t>2018-2024</w:t>
      </w:r>
      <w:r w:rsidRPr="004237DA">
        <w:rPr>
          <w:rFonts w:ascii="Courier New" w:eastAsia="Times New Roman" w:hAnsi="Courier New" w:cs="Courier New"/>
          <w:color w:val="000000"/>
          <w:lang w:eastAsia="ru-RU"/>
        </w:rPr>
        <w:t xml:space="preserve"> годы»</w:t>
      </w: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Извещение о проведении общественного обсуждения</w:t>
      </w: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проекта муниципальной программы</w:t>
      </w:r>
    </w:p>
    <w:p w:rsidR="0041075B" w:rsidRPr="006B74D2" w:rsidRDefault="0041075B" w:rsidP="006B74D2">
      <w:pPr>
        <w:tabs>
          <w:tab w:val="center" w:pos="4677"/>
        </w:tabs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 </w:t>
      </w:r>
      <w:r w:rsidRPr="006B74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ab/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Обсуждение проекта муниципальной программы «_________________»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_____________________________ (наименование ответственного исполнителя муниципальной программы, электронная почта и контактный телефон ответственного исполнителя муниципальной программы) предлагает всем заинтересованным лицам учреждений, организаций, предприятий, общественных объединений, предпринимателям принять участие в обсуждении проекта муниципальной программы «______________________».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Ознакомиться с проектом документа можно на сайте администрации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Тулюшского сельского поселения       тулюшка.</w:t>
      </w:r>
      <w:r w:rsidRPr="006B74D2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ru-RU"/>
        </w:rPr>
        <w:t>рф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Общественное обсуждение проводится с </w:t>
      </w:r>
      <w:r w:rsidRPr="006B74D2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ru-RU"/>
        </w:rPr>
        <w:t xml:space="preserve">               г. до             г.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 целью изучения общественного мнения относительно данного документа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просим внести замечания и предложения.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Замечания и предложения просим направлять на электронную почту: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_____________ (электронная почта ответственного исполнителя муниципальной программы), тел. _____________ (контактный телефон ответственного исполнителя муниципальной программы). 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237DA" w:rsidRPr="006B74D2" w:rsidRDefault="004237DA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4237DA" w:rsidRDefault="0041075B" w:rsidP="004237DA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bCs/>
          <w:color w:val="000000"/>
          <w:lang w:eastAsia="ru-RU"/>
        </w:rPr>
      </w:pPr>
      <w:r w:rsidRPr="004237DA">
        <w:rPr>
          <w:rFonts w:ascii="Courier New" w:eastAsia="Times New Roman" w:hAnsi="Courier New" w:cs="Courier New"/>
          <w:bCs/>
          <w:color w:val="000000"/>
          <w:lang w:eastAsia="ru-RU"/>
        </w:rPr>
        <w:lastRenderedPageBreak/>
        <w:t>Приложение 2</w:t>
      </w:r>
    </w:p>
    <w:p w:rsidR="0041075B" w:rsidRPr="004237DA" w:rsidRDefault="0041075B" w:rsidP="006B74D2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bCs/>
          <w:color w:val="000000"/>
          <w:lang w:eastAsia="ru-RU"/>
        </w:rPr>
      </w:pPr>
      <w:r w:rsidRPr="004237DA">
        <w:rPr>
          <w:rFonts w:ascii="Courier New" w:eastAsia="Times New Roman" w:hAnsi="Courier New" w:cs="Courier New"/>
          <w:bCs/>
          <w:color w:val="000000"/>
          <w:lang w:eastAsia="ru-RU"/>
        </w:rPr>
        <w:t>к муниципальной программе</w:t>
      </w:r>
    </w:p>
    <w:p w:rsidR="0041075B" w:rsidRPr="004237DA" w:rsidRDefault="0041075B" w:rsidP="006B74D2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bCs/>
          <w:color w:val="000000"/>
          <w:lang w:eastAsia="ru-RU"/>
        </w:rPr>
      </w:pPr>
      <w:r w:rsidRPr="004237DA">
        <w:rPr>
          <w:rFonts w:ascii="Courier New" w:eastAsia="Times New Roman" w:hAnsi="Courier New" w:cs="Courier New"/>
          <w:color w:val="000000"/>
          <w:lang w:eastAsia="ru-RU"/>
        </w:rPr>
        <w:t>«Формирование современной городской среды на территории Тулюшского муниципального образования 2018-2024 годы»</w:t>
      </w:r>
    </w:p>
    <w:p w:rsidR="0041075B" w:rsidRPr="004237DA" w:rsidRDefault="0041075B" w:rsidP="006B74D2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 Протокол № ___</w:t>
      </w:r>
      <w:bookmarkStart w:id="0" w:name="_GoBack"/>
      <w:bookmarkEnd w:id="0"/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по итогам общественного обсуждения проекта</w:t>
      </w: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муниципал</w:t>
      </w:r>
      <w:r w:rsidR="005846F8"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ьной программы «__</w:t>
      </w: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 w:rsidR="005846F8"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___________2021г.</w:t>
      </w:r>
    </w:p>
    <w:p w:rsidR="0041075B" w:rsidRPr="006B74D2" w:rsidRDefault="0041075B" w:rsidP="006B74D2">
      <w:pPr>
        <w:spacing w:after="0" w:line="240" w:lineRule="auto"/>
        <w:ind w:firstLine="709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ст. Тулюшка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соответствии с требованиями постановления администрации Тулюшского муниципального обра</w:t>
      </w:r>
      <w:r w:rsidR="008529E7"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зования от «______________» 2021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№ _________________ «Об утверждении Порядка проведения общественного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обсуждения проекта муниципальной программы «Формирование современной городской среды Тулюшского муниципального образования на 2018-2024гг»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____________________________________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(наименование ответственного исполнителя муниципальной программы) 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было организовано и проведено общественное обсуждение проекта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муниципальной программы «________________».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течение срока проведения общественного обсуждения проекта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муниципальной программы «________________» поступили следующие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замечания и предложения: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1.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2.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Результаты рассмотрения замечаний и предложений: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1.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2.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либо</w:t>
      </w:r>
    </w:p>
    <w:p w:rsidR="0041075B" w:rsidRPr="006B74D2" w:rsidRDefault="0041075B" w:rsidP="006B74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течение срока проведения общественного обсуждения проекта муниципальной программы «________________» замечаний и предложений в</w:t>
      </w:r>
    </w:p>
    <w:p w:rsidR="00C823C4" w:rsidRPr="006B74D2" w:rsidRDefault="0041075B" w:rsidP="006B74D2">
      <w:pPr>
        <w:tabs>
          <w:tab w:val="left" w:pos="3780"/>
        </w:tabs>
        <w:spacing w:after="0" w:line="240" w:lineRule="auto"/>
        <w:ind w:firstLine="709"/>
        <w:rPr>
          <w:rFonts w:ascii="Arial" w:hAnsi="Arial" w:cs="Arial"/>
        </w:rPr>
      </w:pPr>
      <w:r w:rsidRPr="006B74D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_______________________ (наименование ответственного исполнителя муниципальной программы) не поступало.</w:t>
      </w:r>
    </w:p>
    <w:sectPr w:rsidR="00C823C4" w:rsidRPr="006B74D2" w:rsidSect="006B74D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1D2" w:rsidRDefault="009621D2" w:rsidP="00AA710E">
      <w:pPr>
        <w:spacing w:after="0" w:line="240" w:lineRule="auto"/>
      </w:pPr>
      <w:r>
        <w:separator/>
      </w:r>
    </w:p>
  </w:endnote>
  <w:endnote w:type="continuationSeparator" w:id="0">
    <w:p w:rsidR="009621D2" w:rsidRDefault="009621D2" w:rsidP="00AA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1D2" w:rsidRDefault="009621D2" w:rsidP="00AA710E">
      <w:pPr>
        <w:spacing w:after="0" w:line="240" w:lineRule="auto"/>
      </w:pPr>
      <w:r>
        <w:separator/>
      </w:r>
    </w:p>
  </w:footnote>
  <w:footnote w:type="continuationSeparator" w:id="0">
    <w:p w:rsidR="009621D2" w:rsidRDefault="009621D2" w:rsidP="00AA7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B19C3"/>
    <w:multiLevelType w:val="hybridMultilevel"/>
    <w:tmpl w:val="90CC8D2A"/>
    <w:lvl w:ilvl="0" w:tplc="F278908A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04"/>
    <w:rsid w:val="00065225"/>
    <w:rsid w:val="000879E6"/>
    <w:rsid w:val="000921E9"/>
    <w:rsid w:val="000D2A38"/>
    <w:rsid w:val="000E1ABA"/>
    <w:rsid w:val="00371604"/>
    <w:rsid w:val="003741FE"/>
    <w:rsid w:val="003F14D0"/>
    <w:rsid w:val="003F400E"/>
    <w:rsid w:val="0041075B"/>
    <w:rsid w:val="0041261E"/>
    <w:rsid w:val="004237DA"/>
    <w:rsid w:val="004656B6"/>
    <w:rsid w:val="00474F30"/>
    <w:rsid w:val="00485AF6"/>
    <w:rsid w:val="004C2F3A"/>
    <w:rsid w:val="004C7FFA"/>
    <w:rsid w:val="005846F8"/>
    <w:rsid w:val="00657BA7"/>
    <w:rsid w:val="0069500A"/>
    <w:rsid w:val="006B4CC3"/>
    <w:rsid w:val="006B74D2"/>
    <w:rsid w:val="006F76A4"/>
    <w:rsid w:val="007977F8"/>
    <w:rsid w:val="007D4A27"/>
    <w:rsid w:val="00813D4A"/>
    <w:rsid w:val="00814C96"/>
    <w:rsid w:val="008529E7"/>
    <w:rsid w:val="00871ED0"/>
    <w:rsid w:val="00953BA4"/>
    <w:rsid w:val="009621D2"/>
    <w:rsid w:val="00AA710E"/>
    <w:rsid w:val="00AB68C5"/>
    <w:rsid w:val="00AD6243"/>
    <w:rsid w:val="00AE7EC5"/>
    <w:rsid w:val="00B11A3E"/>
    <w:rsid w:val="00B35790"/>
    <w:rsid w:val="00C823C4"/>
    <w:rsid w:val="00D71FCF"/>
    <w:rsid w:val="00DB1C7F"/>
    <w:rsid w:val="00DD2DB0"/>
    <w:rsid w:val="00EE12F7"/>
    <w:rsid w:val="00FB7EAE"/>
    <w:rsid w:val="00FE3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36C3E-62C7-454B-A3CD-9A2D02E3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75B"/>
    <w:pPr>
      <w:ind w:left="720"/>
      <w:contextualSpacing/>
    </w:pPr>
  </w:style>
  <w:style w:type="character" w:customStyle="1" w:styleId="fontstyle01">
    <w:name w:val="fontstyle01"/>
    <w:basedOn w:val="a0"/>
    <w:rsid w:val="0041075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1075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59"/>
    <w:rsid w:val="000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A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710E"/>
  </w:style>
  <w:style w:type="paragraph" w:styleId="a9">
    <w:name w:val="footer"/>
    <w:basedOn w:val="a"/>
    <w:link w:val="aa"/>
    <w:uiPriority w:val="99"/>
    <w:semiHidden/>
    <w:unhideWhenUsed/>
    <w:rsid w:val="00AA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19</Pages>
  <Words>3373</Words>
  <Characters>19229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User</cp:lastModifiedBy>
  <cp:revision>4</cp:revision>
  <cp:lastPrinted>2021-04-20T08:10:00Z</cp:lastPrinted>
  <dcterms:created xsi:type="dcterms:W3CDTF">2021-04-20T03:32:00Z</dcterms:created>
  <dcterms:modified xsi:type="dcterms:W3CDTF">2021-05-27T04:39:00Z</dcterms:modified>
</cp:coreProperties>
</file>